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F55F9" w14:textId="70CAB4AA" w:rsidR="00E07D8C" w:rsidRPr="008A099D" w:rsidRDefault="000740CA" w:rsidP="00597848">
      <w:pPr>
        <w:spacing w:after="0" w:line="240" w:lineRule="auto"/>
        <w:rPr>
          <w:rFonts w:ascii="Arial" w:hAnsi="Arial" w:cs="Arial"/>
          <w:b/>
        </w:rPr>
      </w:pPr>
      <w:bookmarkStart w:id="0" w:name="_GoBack"/>
      <w:bookmarkEnd w:id="0"/>
      <w:r>
        <w:rPr>
          <w:rFonts w:ascii="Arial" w:hAnsi="Arial" w:cs="Arial"/>
          <w:b/>
        </w:rPr>
        <w:t>INTRODUCTION</w:t>
      </w:r>
    </w:p>
    <w:p w14:paraId="44C1FD96" w14:textId="77777777" w:rsidR="00597848" w:rsidRDefault="00597848" w:rsidP="00597848">
      <w:pPr>
        <w:spacing w:after="0" w:line="240" w:lineRule="auto"/>
        <w:rPr>
          <w:b/>
        </w:rPr>
      </w:pPr>
    </w:p>
    <w:p w14:paraId="215A2C68" w14:textId="6A015A20" w:rsidR="006B7CF3" w:rsidRDefault="006B7CF3" w:rsidP="006B7CF3">
      <w:pPr>
        <w:pStyle w:val="Default"/>
        <w:jc w:val="both"/>
        <w:rPr>
          <w:rFonts w:ascii="Arial" w:hAnsi="Arial"/>
          <w:sz w:val="20"/>
          <w:szCs w:val="20"/>
        </w:rPr>
      </w:pPr>
      <w:r w:rsidRPr="006B7CF3">
        <w:rPr>
          <w:rFonts w:ascii="Arial" w:hAnsi="Arial"/>
          <w:sz w:val="20"/>
          <w:szCs w:val="20"/>
        </w:rPr>
        <w:t>Ross Education values civility, dignity, diversity, education, honesty, and safety and is firmly committed to maintaining a campus environment free from all forms of violence.</w:t>
      </w:r>
    </w:p>
    <w:p w14:paraId="50EB7A74" w14:textId="77777777" w:rsidR="006B7CF3" w:rsidRPr="006B7CF3" w:rsidRDefault="006B7CF3" w:rsidP="006B7CF3">
      <w:pPr>
        <w:pStyle w:val="Default"/>
        <w:jc w:val="both"/>
        <w:rPr>
          <w:rFonts w:ascii="Arial" w:hAnsi="Arial"/>
          <w:sz w:val="20"/>
          <w:szCs w:val="20"/>
        </w:rPr>
      </w:pPr>
    </w:p>
    <w:p w14:paraId="1B6659B7" w14:textId="796BF491" w:rsidR="006B7CF3" w:rsidRDefault="006B7CF3" w:rsidP="006B7CF3">
      <w:pPr>
        <w:pStyle w:val="Default"/>
        <w:jc w:val="both"/>
        <w:rPr>
          <w:rFonts w:ascii="Arial" w:hAnsi="Arial"/>
          <w:sz w:val="20"/>
          <w:szCs w:val="20"/>
        </w:rPr>
      </w:pPr>
      <w:r w:rsidRPr="006B7CF3">
        <w:rPr>
          <w:rFonts w:ascii="Arial" w:hAnsi="Arial"/>
          <w:sz w:val="20"/>
          <w:szCs w:val="20"/>
        </w:rPr>
        <w:t xml:space="preserve">The Ross Education Anti-Hazing Policy (this “Policy”) prohibits hazing as defined in </w:t>
      </w:r>
      <w:r w:rsidR="00D65869" w:rsidRPr="00B079AD">
        <w:rPr>
          <w:rFonts w:ascii="Arial" w:hAnsi="Arial"/>
          <w:sz w:val="20"/>
          <w:szCs w:val="20"/>
        </w:rPr>
        <w:t>Section I</w:t>
      </w:r>
      <w:r w:rsidRPr="00B079AD">
        <w:rPr>
          <w:rFonts w:ascii="Arial" w:hAnsi="Arial"/>
          <w:sz w:val="20"/>
          <w:szCs w:val="20"/>
        </w:rPr>
        <w:t>I below.  Hazing as defined within this policy is a violation of both federal law and, as detailed in Section V</w:t>
      </w:r>
      <w:r w:rsidRPr="006B7CF3">
        <w:rPr>
          <w:rFonts w:ascii="Arial" w:hAnsi="Arial"/>
          <w:sz w:val="20"/>
          <w:szCs w:val="20"/>
        </w:rPr>
        <w:t xml:space="preserve"> below, applicable state law in all states in which Ross Education facilities are located.</w:t>
      </w:r>
    </w:p>
    <w:p w14:paraId="55F3F839" w14:textId="77777777" w:rsidR="006B7CF3" w:rsidRPr="006B7CF3" w:rsidRDefault="006B7CF3" w:rsidP="006B7CF3">
      <w:pPr>
        <w:pStyle w:val="Default"/>
        <w:jc w:val="both"/>
        <w:rPr>
          <w:rFonts w:ascii="Arial" w:hAnsi="Arial"/>
          <w:sz w:val="20"/>
          <w:szCs w:val="20"/>
        </w:rPr>
      </w:pPr>
    </w:p>
    <w:p w14:paraId="408C8ED8" w14:textId="3E082522" w:rsidR="006B7CF3" w:rsidRDefault="006B7CF3" w:rsidP="006B7CF3">
      <w:pPr>
        <w:pStyle w:val="Default"/>
        <w:jc w:val="both"/>
        <w:rPr>
          <w:rFonts w:ascii="Arial" w:hAnsi="Arial"/>
          <w:sz w:val="20"/>
          <w:szCs w:val="20"/>
        </w:rPr>
      </w:pPr>
      <w:r w:rsidRPr="006B7CF3">
        <w:rPr>
          <w:rFonts w:ascii="Arial" w:hAnsi="Arial"/>
          <w:sz w:val="20"/>
          <w:szCs w:val="20"/>
        </w:rPr>
        <w:t xml:space="preserve">It is the policy of Ross Education to at all times comply with the Stop Campus Hazing Act (the “SCHA”) and the Jeanne </w:t>
      </w:r>
      <w:proofErr w:type="spellStart"/>
      <w:r w:rsidRPr="006B7CF3">
        <w:rPr>
          <w:rFonts w:ascii="Arial" w:hAnsi="Arial"/>
          <w:sz w:val="20"/>
          <w:szCs w:val="20"/>
        </w:rPr>
        <w:t>Clery</w:t>
      </w:r>
      <w:proofErr w:type="spellEnd"/>
      <w:r w:rsidRPr="006B7CF3">
        <w:rPr>
          <w:rFonts w:ascii="Arial" w:hAnsi="Arial"/>
          <w:sz w:val="20"/>
          <w:szCs w:val="20"/>
        </w:rPr>
        <w:t xml:space="preserve"> Campus Safety Act 20 U.S.C. § 1092(f), and its implementing regulations at 34 C.F.R. § 668.46 (collectively, the “</w:t>
      </w:r>
      <w:proofErr w:type="spellStart"/>
      <w:r w:rsidRPr="006B7CF3">
        <w:rPr>
          <w:rFonts w:ascii="Arial" w:hAnsi="Arial"/>
          <w:sz w:val="20"/>
          <w:szCs w:val="20"/>
        </w:rPr>
        <w:t>Clery</w:t>
      </w:r>
      <w:proofErr w:type="spellEnd"/>
      <w:r w:rsidRPr="006B7CF3">
        <w:rPr>
          <w:rFonts w:ascii="Arial" w:hAnsi="Arial"/>
          <w:sz w:val="20"/>
          <w:szCs w:val="20"/>
        </w:rPr>
        <w:t xml:space="preserve"> Act”).  The </w:t>
      </w:r>
      <w:proofErr w:type="spellStart"/>
      <w:r w:rsidRPr="006B7CF3">
        <w:rPr>
          <w:rFonts w:ascii="Arial" w:hAnsi="Arial"/>
          <w:sz w:val="20"/>
          <w:szCs w:val="20"/>
        </w:rPr>
        <w:t>Clery</w:t>
      </w:r>
      <w:proofErr w:type="spellEnd"/>
      <w:r w:rsidRPr="006B7CF3">
        <w:rPr>
          <w:rFonts w:ascii="Arial" w:hAnsi="Arial"/>
          <w:sz w:val="20"/>
          <w:szCs w:val="20"/>
        </w:rPr>
        <w:t xml:space="preserve"> Act is a federal law requiring Title IV federally subsidized institutions of higher education to disclose certain crime, fire, and safety information in publicly available documents.  As amended by the SCHA, the </w:t>
      </w:r>
      <w:proofErr w:type="spellStart"/>
      <w:r w:rsidRPr="006B7CF3">
        <w:rPr>
          <w:rFonts w:ascii="Arial" w:hAnsi="Arial"/>
          <w:sz w:val="20"/>
          <w:szCs w:val="20"/>
        </w:rPr>
        <w:t>Clery</w:t>
      </w:r>
      <w:proofErr w:type="spellEnd"/>
      <w:r w:rsidRPr="006B7CF3">
        <w:rPr>
          <w:rFonts w:ascii="Arial" w:hAnsi="Arial"/>
          <w:sz w:val="20"/>
          <w:szCs w:val="20"/>
        </w:rPr>
        <w:t xml:space="preserve"> Act includes provisions pertaining to hazing, and includes hazing in the required </w:t>
      </w:r>
      <w:proofErr w:type="spellStart"/>
      <w:r w:rsidRPr="006B7CF3">
        <w:rPr>
          <w:rFonts w:ascii="Arial" w:hAnsi="Arial"/>
          <w:sz w:val="20"/>
          <w:szCs w:val="20"/>
        </w:rPr>
        <w:t>Clery</w:t>
      </w:r>
      <w:proofErr w:type="spellEnd"/>
      <w:r w:rsidRPr="006B7CF3">
        <w:rPr>
          <w:rFonts w:ascii="Arial" w:hAnsi="Arial"/>
          <w:sz w:val="20"/>
          <w:szCs w:val="20"/>
        </w:rPr>
        <w:t xml:space="preserve"> Act disclosures for all applicable institutions.</w:t>
      </w:r>
    </w:p>
    <w:p w14:paraId="5985528E" w14:textId="77777777" w:rsidR="006B7CF3" w:rsidRPr="006B7CF3" w:rsidRDefault="006B7CF3" w:rsidP="006B7CF3">
      <w:pPr>
        <w:pStyle w:val="Default"/>
        <w:jc w:val="both"/>
        <w:rPr>
          <w:rFonts w:ascii="Arial" w:hAnsi="Arial"/>
          <w:sz w:val="20"/>
          <w:szCs w:val="20"/>
        </w:rPr>
      </w:pPr>
    </w:p>
    <w:p w14:paraId="612A2BF2" w14:textId="6B50CFFE" w:rsidR="006B7CF3" w:rsidRDefault="006B7CF3" w:rsidP="006B7CF3">
      <w:pPr>
        <w:pStyle w:val="Default"/>
        <w:jc w:val="both"/>
      </w:pPr>
      <w:r w:rsidRPr="006B7CF3">
        <w:rPr>
          <w:rFonts w:ascii="Arial" w:hAnsi="Arial"/>
          <w:sz w:val="20"/>
          <w:szCs w:val="20"/>
        </w:rPr>
        <w:t>Nothing in this Policy is intended to or will be implemented in a manner which unlawfully prohibits constitutionally protected speech and expression.</w:t>
      </w:r>
    </w:p>
    <w:p w14:paraId="63F2CB33" w14:textId="77777777" w:rsidR="009321E3" w:rsidRPr="008A099D" w:rsidRDefault="009321E3" w:rsidP="008A099D">
      <w:pPr>
        <w:pStyle w:val="BodyText"/>
        <w:spacing w:line="250" w:lineRule="auto"/>
        <w:ind w:left="0" w:right="246"/>
        <w:rPr>
          <w:rFonts w:cs="Arial"/>
        </w:rPr>
      </w:pPr>
    </w:p>
    <w:p w14:paraId="36BAADA8" w14:textId="1A1F218A" w:rsidR="00597848" w:rsidRDefault="008A099D" w:rsidP="00597848">
      <w:pPr>
        <w:spacing w:after="0" w:line="240" w:lineRule="auto"/>
        <w:rPr>
          <w:rFonts w:ascii="Arial" w:hAnsi="Arial" w:cs="Arial"/>
          <w:b/>
        </w:rPr>
      </w:pPr>
      <w:r w:rsidRPr="008A099D">
        <w:rPr>
          <w:rFonts w:ascii="Arial" w:hAnsi="Arial" w:cs="Arial"/>
          <w:b/>
        </w:rPr>
        <w:t xml:space="preserve">I. </w:t>
      </w:r>
      <w:r w:rsidR="006B7CF3">
        <w:rPr>
          <w:rFonts w:ascii="Arial" w:hAnsi="Arial" w:cs="Arial"/>
          <w:b/>
        </w:rPr>
        <w:t>SCOPE</w:t>
      </w:r>
    </w:p>
    <w:p w14:paraId="654FE6E0" w14:textId="75286A51" w:rsidR="00AB5089" w:rsidRDefault="00AB5089" w:rsidP="00AB5089">
      <w:pPr>
        <w:spacing w:after="0" w:line="240" w:lineRule="auto"/>
        <w:rPr>
          <w:rFonts w:ascii="Arial"/>
          <w:b/>
          <w:spacing w:val="-1"/>
          <w:sz w:val="20"/>
          <w:szCs w:val="20"/>
          <w:u w:val="single"/>
        </w:rPr>
      </w:pPr>
    </w:p>
    <w:p w14:paraId="2A83ACE6" w14:textId="49A46B74" w:rsidR="006B7CF3" w:rsidRPr="006B7CF3" w:rsidRDefault="006B7CF3" w:rsidP="00D65869">
      <w:pPr>
        <w:spacing w:after="0" w:line="240" w:lineRule="auto"/>
        <w:jc w:val="both"/>
        <w:rPr>
          <w:rFonts w:ascii="Arial"/>
          <w:spacing w:val="-1"/>
          <w:sz w:val="20"/>
          <w:szCs w:val="20"/>
        </w:rPr>
      </w:pPr>
      <w:r>
        <w:rPr>
          <w:rFonts w:ascii="Arial"/>
          <w:spacing w:val="-1"/>
          <w:sz w:val="20"/>
          <w:szCs w:val="20"/>
        </w:rPr>
        <w:t>This Policy applies to all current Ross Education students, faculty, and staff.</w:t>
      </w:r>
    </w:p>
    <w:p w14:paraId="147D5EF5" w14:textId="566468B7" w:rsidR="006B7CF3" w:rsidRDefault="006B7CF3" w:rsidP="00D65869">
      <w:pPr>
        <w:spacing w:after="0" w:line="240" w:lineRule="auto"/>
        <w:jc w:val="both"/>
        <w:rPr>
          <w:rFonts w:ascii="Arial"/>
          <w:b/>
          <w:spacing w:val="-1"/>
          <w:sz w:val="20"/>
          <w:szCs w:val="20"/>
          <w:u w:val="single"/>
        </w:rPr>
      </w:pPr>
    </w:p>
    <w:p w14:paraId="651209D2" w14:textId="49233938" w:rsidR="006B7CF3" w:rsidRDefault="006B7CF3" w:rsidP="00D65869">
      <w:pPr>
        <w:spacing w:after="0" w:line="240" w:lineRule="auto"/>
        <w:jc w:val="both"/>
        <w:rPr>
          <w:rFonts w:ascii="Arial"/>
          <w:spacing w:val="-1"/>
          <w:sz w:val="20"/>
          <w:szCs w:val="20"/>
        </w:rPr>
      </w:pPr>
      <w:r>
        <w:rPr>
          <w:rFonts w:ascii="Arial"/>
          <w:spacing w:val="-1"/>
          <w:sz w:val="20"/>
          <w:szCs w:val="20"/>
        </w:rPr>
        <w:t xml:space="preserve">Ross Education, as a matter of policy, does not recognize any official </w:t>
      </w:r>
      <w:r w:rsidR="00D65869">
        <w:rPr>
          <w:rFonts w:ascii="Arial"/>
          <w:spacing w:val="-1"/>
          <w:sz w:val="20"/>
          <w:szCs w:val="20"/>
        </w:rPr>
        <w:t>S</w:t>
      </w:r>
      <w:r>
        <w:rPr>
          <w:rFonts w:ascii="Arial"/>
          <w:spacing w:val="-1"/>
          <w:sz w:val="20"/>
          <w:szCs w:val="20"/>
        </w:rPr>
        <w:t xml:space="preserve">tudent </w:t>
      </w:r>
      <w:r w:rsidR="00D65869">
        <w:rPr>
          <w:rFonts w:ascii="Arial"/>
          <w:spacing w:val="-1"/>
          <w:sz w:val="20"/>
          <w:szCs w:val="20"/>
        </w:rPr>
        <w:t>O</w:t>
      </w:r>
      <w:r>
        <w:rPr>
          <w:rFonts w:ascii="Arial"/>
          <w:spacing w:val="-1"/>
          <w:sz w:val="20"/>
          <w:szCs w:val="20"/>
        </w:rPr>
        <w:t xml:space="preserve">rganizations at any campus, and does not permit the formation or establishment thereof.  To the extent any informal, unofficial, or otherwise unrecognized </w:t>
      </w:r>
      <w:r w:rsidR="00D65869">
        <w:rPr>
          <w:rFonts w:ascii="Arial"/>
          <w:spacing w:val="-1"/>
          <w:sz w:val="20"/>
          <w:szCs w:val="20"/>
        </w:rPr>
        <w:t>S</w:t>
      </w:r>
      <w:r>
        <w:rPr>
          <w:rFonts w:ascii="Arial"/>
          <w:spacing w:val="-1"/>
          <w:sz w:val="20"/>
          <w:szCs w:val="20"/>
        </w:rPr>
        <w:t xml:space="preserve">tudent </w:t>
      </w:r>
      <w:r w:rsidR="00D65869">
        <w:rPr>
          <w:rFonts w:ascii="Arial"/>
          <w:spacing w:val="-1"/>
          <w:sz w:val="20"/>
          <w:szCs w:val="20"/>
        </w:rPr>
        <w:t>O</w:t>
      </w:r>
      <w:r>
        <w:rPr>
          <w:rFonts w:ascii="Arial"/>
          <w:spacing w:val="-1"/>
          <w:sz w:val="20"/>
          <w:szCs w:val="20"/>
        </w:rPr>
        <w:t>rganizations exist, this Policy further applies to such groups.</w:t>
      </w:r>
    </w:p>
    <w:p w14:paraId="553D88F2" w14:textId="77777777" w:rsidR="006B7CF3" w:rsidRPr="006B7CF3" w:rsidRDefault="006B7CF3" w:rsidP="00D65869">
      <w:pPr>
        <w:spacing w:after="0" w:line="240" w:lineRule="auto"/>
        <w:jc w:val="both"/>
        <w:rPr>
          <w:rFonts w:ascii="Arial"/>
          <w:spacing w:val="-1"/>
          <w:sz w:val="20"/>
          <w:szCs w:val="20"/>
        </w:rPr>
      </w:pPr>
    </w:p>
    <w:p w14:paraId="3211EE24" w14:textId="366FC64B" w:rsidR="006B7CF3" w:rsidRPr="00D65869" w:rsidRDefault="00D65869" w:rsidP="00D65869">
      <w:pPr>
        <w:spacing w:after="0" w:line="240" w:lineRule="auto"/>
        <w:jc w:val="both"/>
        <w:rPr>
          <w:rFonts w:ascii="Arial"/>
          <w:spacing w:val="-1"/>
          <w:sz w:val="20"/>
          <w:szCs w:val="20"/>
        </w:rPr>
      </w:pPr>
      <w:r w:rsidRPr="00D65869">
        <w:rPr>
          <w:rFonts w:ascii="Arial"/>
          <w:spacing w:val="-1"/>
          <w:sz w:val="20"/>
          <w:szCs w:val="20"/>
        </w:rPr>
        <w:t>This Policy</w:t>
      </w:r>
      <w:r>
        <w:rPr>
          <w:rFonts w:ascii="Arial"/>
          <w:spacing w:val="-1"/>
          <w:sz w:val="20"/>
          <w:szCs w:val="20"/>
        </w:rPr>
        <w:t xml:space="preserve"> covers acts of hazing, as defined below, when such acts occur on campus or other property owned or controlled by Ross Education, or in the context of a Ross Education program or activity occurring off-campus. </w:t>
      </w:r>
    </w:p>
    <w:p w14:paraId="1BDD0CE4" w14:textId="002C8DF4" w:rsidR="006B7CF3" w:rsidRDefault="006B7CF3" w:rsidP="00D65869">
      <w:pPr>
        <w:spacing w:after="0" w:line="240" w:lineRule="auto"/>
        <w:jc w:val="both"/>
        <w:rPr>
          <w:rFonts w:ascii="Arial"/>
          <w:b/>
          <w:spacing w:val="-1"/>
          <w:sz w:val="20"/>
          <w:szCs w:val="20"/>
          <w:u w:val="single"/>
        </w:rPr>
      </w:pPr>
    </w:p>
    <w:p w14:paraId="484E72DA" w14:textId="1053335B" w:rsidR="00D65869" w:rsidRDefault="00D65869" w:rsidP="00D65869">
      <w:pPr>
        <w:spacing w:after="0" w:line="240" w:lineRule="auto"/>
        <w:jc w:val="both"/>
        <w:rPr>
          <w:rFonts w:ascii="Arial"/>
          <w:spacing w:val="-1"/>
          <w:sz w:val="20"/>
          <w:szCs w:val="20"/>
        </w:rPr>
      </w:pPr>
      <w:r w:rsidRPr="00D65869">
        <w:rPr>
          <w:rFonts w:ascii="Arial"/>
          <w:spacing w:val="-1"/>
          <w:sz w:val="20"/>
          <w:szCs w:val="20"/>
        </w:rPr>
        <w:t xml:space="preserve">This Policy is not intended to limit the application or enforcement of other </w:t>
      </w:r>
      <w:r>
        <w:rPr>
          <w:rFonts w:ascii="Arial"/>
          <w:spacing w:val="-1"/>
          <w:sz w:val="20"/>
          <w:szCs w:val="20"/>
        </w:rPr>
        <w:t>Ross Education</w:t>
      </w:r>
      <w:r w:rsidRPr="00D65869">
        <w:rPr>
          <w:rFonts w:ascii="Arial"/>
          <w:spacing w:val="-1"/>
          <w:sz w:val="20"/>
          <w:szCs w:val="20"/>
        </w:rPr>
        <w:t xml:space="preserve"> policies.</w:t>
      </w:r>
      <w:r>
        <w:rPr>
          <w:rFonts w:ascii="Arial"/>
          <w:spacing w:val="-1"/>
          <w:sz w:val="20"/>
          <w:szCs w:val="20"/>
        </w:rPr>
        <w:t xml:space="preserve">  </w:t>
      </w:r>
      <w:r w:rsidRPr="00D65869">
        <w:rPr>
          <w:rFonts w:ascii="Arial"/>
          <w:spacing w:val="-1"/>
          <w:sz w:val="20"/>
          <w:szCs w:val="20"/>
        </w:rPr>
        <w:t xml:space="preserve">Conduct that may violate this Policy may also be subject to investigation under other </w:t>
      </w:r>
      <w:r>
        <w:rPr>
          <w:rFonts w:ascii="Arial"/>
          <w:spacing w:val="-1"/>
          <w:sz w:val="20"/>
          <w:szCs w:val="20"/>
        </w:rPr>
        <w:t xml:space="preserve">Ross Education </w:t>
      </w:r>
      <w:r w:rsidRPr="00D65869">
        <w:rPr>
          <w:rFonts w:ascii="Arial"/>
          <w:spacing w:val="-1"/>
          <w:sz w:val="20"/>
          <w:szCs w:val="20"/>
        </w:rPr>
        <w:t>policies and procedures.</w:t>
      </w:r>
      <w:r>
        <w:rPr>
          <w:rFonts w:ascii="Arial"/>
          <w:spacing w:val="-1"/>
          <w:sz w:val="20"/>
          <w:szCs w:val="20"/>
        </w:rPr>
        <w:t xml:space="preserve"> </w:t>
      </w:r>
      <w:r w:rsidRPr="00D65869">
        <w:rPr>
          <w:rFonts w:ascii="Arial"/>
          <w:spacing w:val="-1"/>
          <w:sz w:val="20"/>
          <w:szCs w:val="20"/>
        </w:rPr>
        <w:t xml:space="preserve"> Such investigations may</w:t>
      </w:r>
      <w:r>
        <w:rPr>
          <w:rFonts w:ascii="Arial"/>
          <w:spacing w:val="-1"/>
          <w:sz w:val="20"/>
          <w:szCs w:val="20"/>
        </w:rPr>
        <w:t xml:space="preserve"> </w:t>
      </w:r>
      <w:r w:rsidRPr="00D65869">
        <w:rPr>
          <w:rFonts w:ascii="Arial"/>
          <w:spacing w:val="-1"/>
          <w:sz w:val="20"/>
          <w:szCs w:val="20"/>
        </w:rPr>
        <w:t>proceed concurrently, and individuals may be held accountable under multiple policies</w:t>
      </w:r>
      <w:r>
        <w:rPr>
          <w:rFonts w:ascii="Arial"/>
          <w:spacing w:val="-1"/>
          <w:sz w:val="20"/>
          <w:szCs w:val="20"/>
        </w:rPr>
        <w:t xml:space="preserve"> </w:t>
      </w:r>
      <w:r w:rsidRPr="00D65869">
        <w:rPr>
          <w:rFonts w:ascii="Arial"/>
          <w:spacing w:val="-1"/>
          <w:sz w:val="20"/>
          <w:szCs w:val="20"/>
        </w:rPr>
        <w:t xml:space="preserve">simultaneously. </w:t>
      </w:r>
      <w:r>
        <w:rPr>
          <w:rFonts w:ascii="Arial"/>
          <w:spacing w:val="-1"/>
          <w:sz w:val="20"/>
          <w:szCs w:val="20"/>
        </w:rPr>
        <w:t xml:space="preserve"> Ross Education</w:t>
      </w:r>
      <w:r w:rsidRPr="00D65869">
        <w:rPr>
          <w:rFonts w:ascii="Arial"/>
          <w:spacing w:val="-1"/>
          <w:sz w:val="20"/>
          <w:szCs w:val="20"/>
        </w:rPr>
        <w:t xml:space="preserve"> reserves the right to pursue separate investigations as necessary,</w:t>
      </w:r>
      <w:r>
        <w:rPr>
          <w:rFonts w:ascii="Arial"/>
          <w:spacing w:val="-1"/>
          <w:sz w:val="20"/>
          <w:szCs w:val="20"/>
        </w:rPr>
        <w:t xml:space="preserve"> </w:t>
      </w:r>
      <w:r w:rsidRPr="00D65869">
        <w:rPr>
          <w:rFonts w:ascii="Arial"/>
          <w:spacing w:val="-1"/>
          <w:sz w:val="20"/>
          <w:szCs w:val="20"/>
        </w:rPr>
        <w:t>and the existence of this Policy does not preclude or restrict any investigation or action under</w:t>
      </w:r>
      <w:r>
        <w:rPr>
          <w:rFonts w:ascii="Arial"/>
          <w:spacing w:val="-1"/>
          <w:sz w:val="20"/>
          <w:szCs w:val="20"/>
        </w:rPr>
        <w:t xml:space="preserve"> </w:t>
      </w:r>
      <w:r w:rsidRPr="00D65869">
        <w:rPr>
          <w:rFonts w:ascii="Arial"/>
          <w:spacing w:val="-1"/>
          <w:sz w:val="20"/>
          <w:szCs w:val="20"/>
        </w:rPr>
        <w:t>other applicable policies.</w:t>
      </w:r>
    </w:p>
    <w:p w14:paraId="2DC1A629" w14:textId="668945BF" w:rsidR="00D65869" w:rsidRDefault="00D65869" w:rsidP="00AB5089">
      <w:pPr>
        <w:spacing w:after="0" w:line="240" w:lineRule="auto"/>
        <w:rPr>
          <w:rFonts w:ascii="Arial"/>
          <w:b/>
          <w:spacing w:val="-1"/>
          <w:sz w:val="20"/>
          <w:szCs w:val="20"/>
          <w:u w:val="single"/>
        </w:rPr>
      </w:pPr>
    </w:p>
    <w:p w14:paraId="6F6FED02" w14:textId="61C63EB7" w:rsidR="00D65869" w:rsidRDefault="00D65869" w:rsidP="00D65869">
      <w:pPr>
        <w:spacing w:after="0" w:line="240" w:lineRule="auto"/>
        <w:rPr>
          <w:rFonts w:ascii="Arial" w:hAnsi="Arial" w:cs="Arial"/>
          <w:b/>
        </w:rPr>
      </w:pPr>
      <w:r w:rsidRPr="008A099D">
        <w:rPr>
          <w:rFonts w:ascii="Arial" w:hAnsi="Arial" w:cs="Arial"/>
          <w:b/>
        </w:rPr>
        <w:t>I</w:t>
      </w:r>
      <w:r>
        <w:rPr>
          <w:rFonts w:ascii="Arial" w:hAnsi="Arial" w:cs="Arial"/>
          <w:b/>
        </w:rPr>
        <w:t>I</w:t>
      </w:r>
      <w:r w:rsidRPr="008A099D">
        <w:rPr>
          <w:rFonts w:ascii="Arial" w:hAnsi="Arial" w:cs="Arial"/>
          <w:b/>
        </w:rPr>
        <w:t xml:space="preserve">. </w:t>
      </w:r>
      <w:r>
        <w:rPr>
          <w:rFonts w:ascii="Arial" w:hAnsi="Arial" w:cs="Arial"/>
          <w:b/>
        </w:rPr>
        <w:t>DEFINITIONS</w:t>
      </w:r>
    </w:p>
    <w:p w14:paraId="33E44809" w14:textId="77777777" w:rsidR="00D65869" w:rsidRDefault="00D65869" w:rsidP="00D65869">
      <w:pPr>
        <w:spacing w:after="0" w:line="240" w:lineRule="auto"/>
        <w:rPr>
          <w:rFonts w:ascii="Arial"/>
          <w:b/>
          <w:spacing w:val="-1"/>
          <w:sz w:val="20"/>
          <w:szCs w:val="20"/>
          <w:u w:val="single"/>
        </w:rPr>
      </w:pPr>
    </w:p>
    <w:p w14:paraId="45D4909B" w14:textId="10A3A7C7" w:rsidR="006B7CF3" w:rsidRDefault="00D65869" w:rsidP="00D65869">
      <w:pPr>
        <w:spacing w:after="0" w:line="240" w:lineRule="auto"/>
        <w:jc w:val="both"/>
        <w:rPr>
          <w:rFonts w:ascii="Arial"/>
          <w:spacing w:val="-1"/>
          <w:sz w:val="20"/>
          <w:szCs w:val="20"/>
        </w:rPr>
      </w:pPr>
      <w:r>
        <w:rPr>
          <w:rFonts w:ascii="Arial"/>
          <w:spacing w:val="-1"/>
          <w:sz w:val="20"/>
          <w:szCs w:val="20"/>
        </w:rPr>
        <w:t>“</w:t>
      </w:r>
      <w:r w:rsidRPr="00A57B52">
        <w:rPr>
          <w:rFonts w:ascii="Arial"/>
          <w:b/>
          <w:spacing w:val="-1"/>
          <w:sz w:val="20"/>
          <w:szCs w:val="20"/>
          <w:u w:val="single"/>
        </w:rPr>
        <w:t>Hazing</w:t>
      </w:r>
      <w:r>
        <w:rPr>
          <w:rFonts w:ascii="Arial"/>
          <w:spacing w:val="-1"/>
          <w:sz w:val="20"/>
          <w:szCs w:val="20"/>
        </w:rPr>
        <w:t>”</w:t>
      </w:r>
      <w:r>
        <w:rPr>
          <w:rFonts w:ascii="Arial"/>
          <w:spacing w:val="-1"/>
          <w:sz w:val="20"/>
          <w:szCs w:val="20"/>
        </w:rPr>
        <w:t xml:space="preserve"> is defined as </w:t>
      </w:r>
      <w:r w:rsidRPr="00D65869">
        <w:rPr>
          <w:rFonts w:ascii="Arial"/>
          <w:spacing w:val="-1"/>
          <w:sz w:val="20"/>
          <w:szCs w:val="20"/>
        </w:rPr>
        <w:t xml:space="preserve">any intentional, knowing, or reckless act committed by a person (whether </w:t>
      </w:r>
      <w:r>
        <w:rPr>
          <w:rFonts w:ascii="Arial"/>
          <w:spacing w:val="-1"/>
          <w:sz w:val="20"/>
          <w:szCs w:val="20"/>
        </w:rPr>
        <w:t>i</w:t>
      </w:r>
      <w:r w:rsidRPr="00D65869">
        <w:rPr>
          <w:rFonts w:ascii="Arial"/>
          <w:spacing w:val="-1"/>
          <w:sz w:val="20"/>
          <w:szCs w:val="20"/>
        </w:rPr>
        <w:t>ndividually or in concert with other persons) against another person or persons regardless of the willingness of such other person or persons to participate, that</w:t>
      </w:r>
      <w:r>
        <w:rPr>
          <w:rFonts w:ascii="Arial"/>
          <w:spacing w:val="-1"/>
          <w:sz w:val="20"/>
          <w:szCs w:val="20"/>
        </w:rPr>
        <w:t>:</w:t>
      </w:r>
    </w:p>
    <w:p w14:paraId="71683BEE" w14:textId="081E56FB" w:rsidR="00D65869" w:rsidRDefault="00D65869" w:rsidP="00D65869">
      <w:pPr>
        <w:spacing w:after="0" w:line="240" w:lineRule="auto"/>
        <w:jc w:val="both"/>
        <w:rPr>
          <w:rFonts w:ascii="Arial"/>
          <w:spacing w:val="-1"/>
          <w:sz w:val="20"/>
          <w:szCs w:val="20"/>
        </w:rPr>
      </w:pPr>
    </w:p>
    <w:p w14:paraId="0D96B41D" w14:textId="7DDE187C" w:rsidR="00D65869" w:rsidRPr="00642DF5" w:rsidRDefault="00D65869" w:rsidP="00642DF5">
      <w:pPr>
        <w:spacing w:after="0" w:line="240" w:lineRule="auto"/>
        <w:ind w:left="720"/>
        <w:jc w:val="both"/>
        <w:rPr>
          <w:rFonts w:ascii="Arial"/>
          <w:spacing w:val="-1"/>
          <w:sz w:val="20"/>
          <w:szCs w:val="20"/>
        </w:rPr>
      </w:pPr>
      <w:r w:rsidRPr="00642DF5">
        <w:rPr>
          <w:rFonts w:ascii="Arial"/>
          <w:b/>
          <w:spacing w:val="-1"/>
          <w:sz w:val="20"/>
          <w:szCs w:val="20"/>
        </w:rPr>
        <w:t>a)</w:t>
      </w:r>
      <w:r>
        <w:rPr>
          <w:rFonts w:ascii="Arial"/>
          <w:spacing w:val="-1"/>
          <w:sz w:val="20"/>
          <w:szCs w:val="20"/>
        </w:rPr>
        <w:t xml:space="preserve">  </w:t>
      </w:r>
      <w:r w:rsidRPr="00D65869">
        <w:rPr>
          <w:rFonts w:ascii="Arial"/>
          <w:spacing w:val="-1"/>
          <w:sz w:val="20"/>
          <w:szCs w:val="20"/>
        </w:rPr>
        <w:t xml:space="preserve">is committed in the course of initiation/admission into or maintenance of membership in a </w:t>
      </w:r>
      <w:r>
        <w:rPr>
          <w:rFonts w:ascii="Arial"/>
          <w:spacing w:val="-1"/>
          <w:sz w:val="20"/>
          <w:szCs w:val="20"/>
        </w:rPr>
        <w:t>S</w:t>
      </w:r>
      <w:r w:rsidRPr="00D65869">
        <w:rPr>
          <w:rFonts w:ascii="Arial"/>
          <w:spacing w:val="-1"/>
          <w:sz w:val="20"/>
          <w:szCs w:val="20"/>
        </w:rPr>
        <w:t xml:space="preserve">tudent </w:t>
      </w:r>
      <w:r>
        <w:rPr>
          <w:rFonts w:ascii="Arial"/>
          <w:spacing w:val="-1"/>
          <w:sz w:val="20"/>
          <w:szCs w:val="20"/>
        </w:rPr>
        <w:t>O</w:t>
      </w:r>
      <w:r w:rsidRPr="00D65869">
        <w:rPr>
          <w:rFonts w:ascii="Arial"/>
          <w:spacing w:val="-1"/>
          <w:sz w:val="20"/>
          <w:szCs w:val="20"/>
        </w:rPr>
        <w:t>rganization; and</w:t>
      </w:r>
    </w:p>
    <w:p w14:paraId="49D61ABD" w14:textId="15AA68C6" w:rsidR="00642DF5" w:rsidRDefault="00642DF5" w:rsidP="00D65869">
      <w:pPr>
        <w:spacing w:after="0" w:line="240" w:lineRule="auto"/>
        <w:ind w:left="720"/>
        <w:jc w:val="both"/>
        <w:rPr>
          <w:rFonts w:ascii="Arial"/>
          <w:spacing w:val="-1"/>
          <w:sz w:val="20"/>
          <w:szCs w:val="20"/>
        </w:rPr>
      </w:pPr>
      <w:r w:rsidRPr="00642DF5">
        <w:rPr>
          <w:rFonts w:ascii="Arial"/>
          <w:b/>
          <w:spacing w:val="-1"/>
          <w:sz w:val="20"/>
          <w:szCs w:val="20"/>
        </w:rPr>
        <w:t>b)</w:t>
      </w:r>
      <w:r w:rsidRPr="00642DF5">
        <w:rPr>
          <w:rFonts w:ascii="Arial"/>
          <w:spacing w:val="-1"/>
          <w:sz w:val="20"/>
          <w:szCs w:val="20"/>
        </w:rPr>
        <w:t xml:space="preserve">  </w:t>
      </w:r>
      <w:r>
        <w:rPr>
          <w:rFonts w:ascii="Arial"/>
          <w:spacing w:val="-1"/>
          <w:sz w:val="20"/>
          <w:szCs w:val="20"/>
        </w:rPr>
        <w:t xml:space="preserve">violates </w:t>
      </w:r>
      <w:r w:rsidRPr="00642DF5">
        <w:rPr>
          <w:rFonts w:ascii="Arial"/>
          <w:spacing w:val="-1"/>
          <w:sz w:val="20"/>
          <w:szCs w:val="20"/>
        </w:rPr>
        <w:t>local, federal, or state criminal law or causes or creates a reasonable risk</w:t>
      </w:r>
      <w:r>
        <w:rPr>
          <w:rFonts w:ascii="Arial"/>
          <w:spacing w:val="-1"/>
          <w:sz w:val="20"/>
          <w:szCs w:val="20"/>
        </w:rPr>
        <w:t xml:space="preserve"> </w:t>
      </w:r>
      <w:r w:rsidRPr="00642DF5">
        <w:rPr>
          <w:rFonts w:ascii="Arial"/>
          <w:spacing w:val="-1"/>
          <w:sz w:val="20"/>
          <w:szCs w:val="20"/>
        </w:rPr>
        <w:t>of physical or psychological injury</w:t>
      </w:r>
      <w:r>
        <w:rPr>
          <w:rFonts w:ascii="Arial"/>
          <w:spacing w:val="-1"/>
          <w:sz w:val="20"/>
          <w:szCs w:val="20"/>
        </w:rPr>
        <w:t xml:space="preserve"> which exceeds</w:t>
      </w:r>
      <w:r w:rsidRPr="00642DF5">
        <w:rPr>
          <w:rFonts w:ascii="Arial"/>
          <w:spacing w:val="-1"/>
          <w:sz w:val="20"/>
          <w:szCs w:val="20"/>
        </w:rPr>
        <w:t xml:space="preserve"> the reasonable risk encountered in the course of participation in </w:t>
      </w:r>
      <w:r>
        <w:rPr>
          <w:rFonts w:ascii="Arial"/>
          <w:spacing w:val="-1"/>
          <w:sz w:val="20"/>
          <w:szCs w:val="20"/>
        </w:rPr>
        <w:t>Ross Education activities.</w:t>
      </w:r>
    </w:p>
    <w:p w14:paraId="1DD814B1" w14:textId="51BA757F" w:rsidR="00642DF5" w:rsidRDefault="00642DF5" w:rsidP="00642DF5">
      <w:pPr>
        <w:spacing w:after="0" w:line="240" w:lineRule="auto"/>
        <w:jc w:val="both"/>
        <w:rPr>
          <w:rFonts w:ascii="Arial"/>
          <w:spacing w:val="-1"/>
          <w:sz w:val="20"/>
          <w:szCs w:val="20"/>
        </w:rPr>
      </w:pPr>
    </w:p>
    <w:p w14:paraId="793A6692" w14:textId="53F00D88" w:rsidR="00642DF5" w:rsidRDefault="00642DF5" w:rsidP="00642DF5">
      <w:pPr>
        <w:spacing w:after="0" w:line="240" w:lineRule="auto"/>
        <w:jc w:val="both"/>
        <w:rPr>
          <w:rFonts w:ascii="Arial"/>
          <w:spacing w:val="-1"/>
          <w:sz w:val="20"/>
          <w:szCs w:val="20"/>
        </w:rPr>
      </w:pPr>
      <w:r>
        <w:rPr>
          <w:rFonts w:ascii="Arial"/>
          <w:spacing w:val="-1"/>
          <w:sz w:val="20"/>
          <w:szCs w:val="20"/>
        </w:rPr>
        <w:t>Examples of Hazing consistent with federal and state law include, without limitation:</w:t>
      </w:r>
    </w:p>
    <w:p w14:paraId="7B915304" w14:textId="77777777" w:rsidR="00642DF5" w:rsidRPr="00642DF5" w:rsidRDefault="00642DF5" w:rsidP="00642DF5">
      <w:pPr>
        <w:spacing w:after="0" w:line="240" w:lineRule="auto"/>
        <w:jc w:val="both"/>
        <w:rPr>
          <w:rFonts w:ascii="Arial"/>
          <w:spacing w:val="-1"/>
          <w:sz w:val="20"/>
          <w:szCs w:val="20"/>
        </w:rPr>
      </w:pPr>
    </w:p>
    <w:p w14:paraId="4E4173AE" w14:textId="77777777" w:rsidR="00642DF5" w:rsidRPr="00642DF5" w:rsidRDefault="00642DF5" w:rsidP="00F30941">
      <w:pPr>
        <w:pStyle w:val="ListParagraph"/>
        <w:numPr>
          <w:ilvl w:val="0"/>
          <w:numId w:val="1"/>
        </w:numPr>
        <w:jc w:val="both"/>
        <w:rPr>
          <w:rFonts w:ascii="Arial"/>
          <w:spacing w:val="-1"/>
          <w:sz w:val="20"/>
          <w:szCs w:val="20"/>
        </w:rPr>
      </w:pPr>
      <w:r w:rsidRPr="00642DF5">
        <w:rPr>
          <w:rFonts w:ascii="Arial"/>
          <w:spacing w:val="-1"/>
          <w:sz w:val="20"/>
          <w:szCs w:val="20"/>
        </w:rPr>
        <w:t xml:space="preserve">whipping, beating, striking, branding, electronic shocking, placing of a harmful substance on </w:t>
      </w:r>
      <w:r w:rsidRPr="00642DF5">
        <w:rPr>
          <w:rFonts w:ascii="Arial"/>
          <w:spacing w:val="-1"/>
          <w:sz w:val="20"/>
          <w:szCs w:val="20"/>
        </w:rPr>
        <w:lastRenderedPageBreak/>
        <w:t>someone</w:t>
      </w:r>
      <w:r w:rsidRPr="00642DF5">
        <w:rPr>
          <w:rFonts w:ascii="Arial"/>
          <w:spacing w:val="-1"/>
          <w:sz w:val="20"/>
          <w:szCs w:val="20"/>
        </w:rPr>
        <w:t>’</w:t>
      </w:r>
      <w:r w:rsidRPr="00642DF5">
        <w:rPr>
          <w:rFonts w:ascii="Arial"/>
          <w:spacing w:val="-1"/>
          <w:sz w:val="20"/>
          <w:szCs w:val="20"/>
        </w:rPr>
        <w:t>s body, or similar activities;</w:t>
      </w:r>
    </w:p>
    <w:p w14:paraId="3FFFBFD0" w14:textId="77777777" w:rsidR="00642DF5" w:rsidRPr="00642DF5" w:rsidRDefault="00642DF5" w:rsidP="00F30941">
      <w:pPr>
        <w:pStyle w:val="ListParagraph"/>
        <w:numPr>
          <w:ilvl w:val="0"/>
          <w:numId w:val="1"/>
        </w:numPr>
        <w:jc w:val="both"/>
        <w:rPr>
          <w:rFonts w:ascii="Arial"/>
          <w:spacing w:val="-1"/>
          <w:sz w:val="20"/>
          <w:szCs w:val="20"/>
        </w:rPr>
      </w:pPr>
      <w:r w:rsidRPr="00642DF5">
        <w:rPr>
          <w:rFonts w:ascii="Arial"/>
          <w:spacing w:val="-1"/>
          <w:sz w:val="20"/>
          <w:szCs w:val="20"/>
        </w:rPr>
        <w:t>causing, coercing, or otherwise inducing sleep deprivation, exposure to the elements, confinement in a small space, extreme calisthenics, or other similar activity;</w:t>
      </w:r>
    </w:p>
    <w:p w14:paraId="516E7417" w14:textId="77777777" w:rsidR="00642DF5" w:rsidRPr="00642DF5" w:rsidRDefault="00642DF5" w:rsidP="00F30941">
      <w:pPr>
        <w:pStyle w:val="ListParagraph"/>
        <w:numPr>
          <w:ilvl w:val="0"/>
          <w:numId w:val="1"/>
        </w:numPr>
        <w:jc w:val="both"/>
        <w:rPr>
          <w:rFonts w:ascii="Arial"/>
          <w:spacing w:val="-1"/>
          <w:sz w:val="20"/>
          <w:szCs w:val="20"/>
        </w:rPr>
      </w:pPr>
      <w:r w:rsidRPr="00642DF5">
        <w:rPr>
          <w:rFonts w:ascii="Arial"/>
          <w:spacing w:val="-1"/>
          <w:sz w:val="20"/>
          <w:szCs w:val="20"/>
        </w:rPr>
        <w:t>causing, coercing, or otherwise inducing another person to consume food, liquid, alcohol, drugs, or other substances;</w:t>
      </w:r>
    </w:p>
    <w:p w14:paraId="156874EB" w14:textId="7FB097A0" w:rsidR="00642DF5" w:rsidRPr="00642DF5" w:rsidRDefault="00642DF5" w:rsidP="00F30941">
      <w:pPr>
        <w:pStyle w:val="ListParagraph"/>
        <w:numPr>
          <w:ilvl w:val="0"/>
          <w:numId w:val="1"/>
        </w:numPr>
        <w:jc w:val="both"/>
        <w:rPr>
          <w:rFonts w:ascii="Arial"/>
          <w:spacing w:val="-1"/>
          <w:sz w:val="20"/>
          <w:szCs w:val="20"/>
        </w:rPr>
      </w:pPr>
      <w:r w:rsidRPr="00642DF5">
        <w:rPr>
          <w:rFonts w:ascii="Arial"/>
          <w:spacing w:val="-1"/>
          <w:sz w:val="20"/>
          <w:szCs w:val="20"/>
        </w:rPr>
        <w:t>causing, coercing, or otherwise inducing another person to perform sexual acts;</w:t>
      </w:r>
    </w:p>
    <w:p w14:paraId="635A17B0" w14:textId="1F5CE956" w:rsidR="00642DF5" w:rsidRPr="00642DF5" w:rsidRDefault="00642DF5" w:rsidP="00F30941">
      <w:pPr>
        <w:pStyle w:val="ListParagraph"/>
        <w:numPr>
          <w:ilvl w:val="0"/>
          <w:numId w:val="1"/>
        </w:numPr>
        <w:jc w:val="both"/>
        <w:rPr>
          <w:rFonts w:ascii="Arial"/>
          <w:spacing w:val="-1"/>
          <w:sz w:val="20"/>
          <w:szCs w:val="20"/>
        </w:rPr>
      </w:pPr>
      <w:r w:rsidRPr="00642DF5">
        <w:rPr>
          <w:rFonts w:ascii="Arial"/>
          <w:spacing w:val="-1"/>
          <w:sz w:val="20"/>
          <w:szCs w:val="20"/>
        </w:rPr>
        <w:t>any activity that places another person in reasonable fear of bodily harm through the use of threatening words or conduct;</w:t>
      </w:r>
      <w:r>
        <w:rPr>
          <w:rFonts w:ascii="Arial"/>
          <w:spacing w:val="-1"/>
          <w:sz w:val="20"/>
          <w:szCs w:val="20"/>
        </w:rPr>
        <w:t xml:space="preserve"> and</w:t>
      </w:r>
    </w:p>
    <w:p w14:paraId="0672D405" w14:textId="109105C5" w:rsidR="006B7CF3" w:rsidRPr="00642DF5" w:rsidRDefault="00642DF5" w:rsidP="00F30941">
      <w:pPr>
        <w:pStyle w:val="ListParagraph"/>
        <w:numPr>
          <w:ilvl w:val="0"/>
          <w:numId w:val="1"/>
        </w:numPr>
        <w:jc w:val="both"/>
        <w:rPr>
          <w:rFonts w:ascii="Arial"/>
          <w:spacing w:val="-1"/>
          <w:sz w:val="20"/>
          <w:szCs w:val="20"/>
        </w:rPr>
      </w:pPr>
      <w:r w:rsidRPr="00642DF5">
        <w:rPr>
          <w:rFonts w:ascii="Arial"/>
          <w:spacing w:val="-1"/>
          <w:sz w:val="20"/>
          <w:szCs w:val="20"/>
        </w:rPr>
        <w:t>any activity that induces, causes, or requires another person to perform a duty or task that involves a criminal violation of local, state, tribal, or federal law.</w:t>
      </w:r>
    </w:p>
    <w:p w14:paraId="28768217" w14:textId="35EC07ED" w:rsidR="006B7CF3" w:rsidRDefault="006B7CF3" w:rsidP="00AB5089">
      <w:pPr>
        <w:spacing w:after="0" w:line="240" w:lineRule="auto"/>
        <w:rPr>
          <w:rFonts w:ascii="Arial"/>
          <w:b/>
          <w:spacing w:val="-1"/>
          <w:sz w:val="20"/>
          <w:szCs w:val="20"/>
          <w:u w:val="single"/>
        </w:rPr>
      </w:pPr>
    </w:p>
    <w:p w14:paraId="5B07077E" w14:textId="14F06CEF" w:rsidR="00642DF5" w:rsidRDefault="00642DF5" w:rsidP="00642DF5">
      <w:pPr>
        <w:spacing w:after="0" w:line="240" w:lineRule="auto"/>
        <w:jc w:val="both"/>
        <w:rPr>
          <w:rFonts w:ascii="Arial"/>
          <w:spacing w:val="-1"/>
          <w:sz w:val="20"/>
          <w:szCs w:val="20"/>
        </w:rPr>
      </w:pPr>
      <w:r w:rsidRPr="00642DF5">
        <w:rPr>
          <w:rFonts w:ascii="Arial"/>
          <w:spacing w:val="-1"/>
          <w:sz w:val="20"/>
          <w:szCs w:val="20"/>
        </w:rPr>
        <w:t>Claims that the conduct or activity in question was not part of an official student organizational</w:t>
      </w:r>
      <w:r>
        <w:rPr>
          <w:rFonts w:ascii="Arial"/>
          <w:spacing w:val="-1"/>
          <w:sz w:val="20"/>
          <w:szCs w:val="20"/>
        </w:rPr>
        <w:t xml:space="preserve"> </w:t>
      </w:r>
      <w:r w:rsidRPr="00642DF5">
        <w:rPr>
          <w:rFonts w:ascii="Arial"/>
          <w:spacing w:val="-1"/>
          <w:sz w:val="20"/>
          <w:szCs w:val="20"/>
        </w:rPr>
        <w:t>event or was not officially sanctioned or approved by the student organization does not constitute</w:t>
      </w:r>
      <w:r>
        <w:rPr>
          <w:rFonts w:ascii="Arial"/>
          <w:spacing w:val="-1"/>
          <w:sz w:val="20"/>
          <w:szCs w:val="20"/>
        </w:rPr>
        <w:t xml:space="preserve"> </w:t>
      </w:r>
      <w:r w:rsidRPr="00642DF5">
        <w:rPr>
          <w:rFonts w:ascii="Arial"/>
          <w:spacing w:val="-1"/>
          <w:sz w:val="20"/>
          <w:szCs w:val="20"/>
        </w:rPr>
        <w:t xml:space="preserve">a defense to a charge of </w:t>
      </w:r>
      <w:r>
        <w:rPr>
          <w:rFonts w:ascii="Arial"/>
          <w:spacing w:val="-1"/>
          <w:sz w:val="20"/>
          <w:szCs w:val="20"/>
        </w:rPr>
        <w:t>H</w:t>
      </w:r>
      <w:r w:rsidRPr="00642DF5">
        <w:rPr>
          <w:rFonts w:ascii="Arial"/>
          <w:spacing w:val="-1"/>
          <w:sz w:val="20"/>
          <w:szCs w:val="20"/>
        </w:rPr>
        <w:t>azing. Hazing is prohibited regardless of</w:t>
      </w:r>
      <w:r>
        <w:rPr>
          <w:rFonts w:ascii="Arial"/>
          <w:spacing w:val="-1"/>
          <w:sz w:val="20"/>
          <w:szCs w:val="20"/>
        </w:rPr>
        <w:t xml:space="preserve"> its formal association with any </w:t>
      </w:r>
      <w:r w:rsidRPr="00642DF5">
        <w:rPr>
          <w:rFonts w:ascii="Arial"/>
          <w:spacing w:val="-1"/>
          <w:sz w:val="20"/>
          <w:szCs w:val="20"/>
        </w:rPr>
        <w:t>student organization</w:t>
      </w:r>
      <w:r w:rsidRPr="00642DF5">
        <w:rPr>
          <w:rFonts w:ascii="Arial"/>
          <w:spacing w:val="-1"/>
          <w:sz w:val="20"/>
          <w:szCs w:val="20"/>
        </w:rPr>
        <w:t>’</w:t>
      </w:r>
      <w:r w:rsidRPr="00642DF5">
        <w:rPr>
          <w:rFonts w:ascii="Arial"/>
          <w:spacing w:val="-1"/>
          <w:sz w:val="20"/>
          <w:szCs w:val="20"/>
        </w:rPr>
        <w:t>s scheduled or recognized activities.</w:t>
      </w:r>
    </w:p>
    <w:p w14:paraId="668FC1CC" w14:textId="77777777" w:rsidR="00642DF5" w:rsidRPr="00642DF5" w:rsidRDefault="00642DF5" w:rsidP="00642DF5">
      <w:pPr>
        <w:spacing w:after="0" w:line="240" w:lineRule="auto"/>
        <w:jc w:val="both"/>
        <w:rPr>
          <w:rFonts w:ascii="Arial"/>
          <w:spacing w:val="-1"/>
          <w:sz w:val="20"/>
          <w:szCs w:val="20"/>
        </w:rPr>
      </w:pPr>
    </w:p>
    <w:p w14:paraId="7C427E5E" w14:textId="166124E4" w:rsidR="00642DF5" w:rsidRDefault="00642DF5" w:rsidP="00642DF5">
      <w:pPr>
        <w:spacing w:after="0" w:line="240" w:lineRule="auto"/>
        <w:jc w:val="both"/>
        <w:rPr>
          <w:rFonts w:ascii="Arial"/>
          <w:spacing w:val="-1"/>
          <w:sz w:val="20"/>
          <w:szCs w:val="20"/>
        </w:rPr>
      </w:pPr>
      <w:r w:rsidRPr="00642DF5">
        <w:rPr>
          <w:rFonts w:ascii="Arial"/>
          <w:spacing w:val="-1"/>
          <w:sz w:val="20"/>
          <w:szCs w:val="20"/>
        </w:rPr>
        <w:t xml:space="preserve">It is generally not a defense to </w:t>
      </w:r>
      <w:r>
        <w:rPr>
          <w:rFonts w:ascii="Arial"/>
          <w:spacing w:val="-1"/>
          <w:sz w:val="20"/>
          <w:szCs w:val="20"/>
        </w:rPr>
        <w:t>H</w:t>
      </w:r>
      <w:r w:rsidRPr="00642DF5">
        <w:rPr>
          <w:rFonts w:ascii="Arial"/>
          <w:spacing w:val="-1"/>
          <w:sz w:val="20"/>
          <w:szCs w:val="20"/>
        </w:rPr>
        <w:t xml:space="preserve">azing under this section that the individual against whom </w:t>
      </w:r>
      <w:r>
        <w:rPr>
          <w:rFonts w:ascii="Arial"/>
          <w:spacing w:val="-1"/>
          <w:sz w:val="20"/>
          <w:szCs w:val="20"/>
        </w:rPr>
        <w:t>H</w:t>
      </w:r>
      <w:r w:rsidRPr="00642DF5">
        <w:rPr>
          <w:rFonts w:ascii="Arial"/>
          <w:spacing w:val="-1"/>
          <w:sz w:val="20"/>
          <w:szCs w:val="20"/>
        </w:rPr>
        <w:t>azing</w:t>
      </w:r>
      <w:r>
        <w:rPr>
          <w:rFonts w:ascii="Arial"/>
          <w:spacing w:val="-1"/>
          <w:sz w:val="20"/>
          <w:szCs w:val="20"/>
        </w:rPr>
        <w:t xml:space="preserve"> </w:t>
      </w:r>
      <w:r w:rsidRPr="00642DF5">
        <w:rPr>
          <w:rFonts w:ascii="Arial"/>
          <w:spacing w:val="-1"/>
          <w:sz w:val="20"/>
          <w:szCs w:val="20"/>
        </w:rPr>
        <w:t xml:space="preserve">was directed consented to or acquiesced in the </w:t>
      </w:r>
      <w:r>
        <w:rPr>
          <w:rFonts w:ascii="Arial"/>
          <w:spacing w:val="-1"/>
          <w:sz w:val="20"/>
          <w:szCs w:val="20"/>
        </w:rPr>
        <w:t>H</w:t>
      </w:r>
      <w:r w:rsidRPr="00642DF5">
        <w:rPr>
          <w:rFonts w:ascii="Arial"/>
          <w:spacing w:val="-1"/>
          <w:sz w:val="20"/>
          <w:szCs w:val="20"/>
        </w:rPr>
        <w:t>azing, though the final determination is subject</w:t>
      </w:r>
      <w:r>
        <w:rPr>
          <w:rFonts w:ascii="Arial"/>
          <w:spacing w:val="-1"/>
          <w:sz w:val="20"/>
          <w:szCs w:val="20"/>
        </w:rPr>
        <w:t xml:space="preserve"> </w:t>
      </w:r>
      <w:r w:rsidRPr="00642DF5">
        <w:rPr>
          <w:rFonts w:ascii="Arial"/>
          <w:spacing w:val="-1"/>
          <w:sz w:val="20"/>
          <w:szCs w:val="20"/>
        </w:rPr>
        <w:t>to the facts and circumstances of each situation.</w:t>
      </w:r>
    </w:p>
    <w:p w14:paraId="422C8DED" w14:textId="60E9C201" w:rsidR="00642DF5" w:rsidRDefault="00642DF5" w:rsidP="00642DF5">
      <w:pPr>
        <w:spacing w:after="0" w:line="240" w:lineRule="auto"/>
        <w:jc w:val="both"/>
        <w:rPr>
          <w:rFonts w:ascii="Arial"/>
          <w:spacing w:val="-1"/>
          <w:sz w:val="20"/>
          <w:szCs w:val="20"/>
        </w:rPr>
      </w:pPr>
    </w:p>
    <w:p w14:paraId="34AF4B06" w14:textId="3FAA21EC" w:rsidR="006B7CF3" w:rsidRPr="00A57B52" w:rsidRDefault="00642DF5" w:rsidP="00A57B52">
      <w:pPr>
        <w:spacing w:after="0" w:line="240" w:lineRule="auto"/>
        <w:jc w:val="both"/>
        <w:rPr>
          <w:rFonts w:ascii="Arial"/>
          <w:spacing w:val="-1"/>
          <w:sz w:val="20"/>
          <w:szCs w:val="20"/>
        </w:rPr>
      </w:pPr>
      <w:r>
        <w:rPr>
          <w:rFonts w:ascii="Arial"/>
          <w:spacing w:val="-1"/>
          <w:sz w:val="20"/>
          <w:szCs w:val="20"/>
        </w:rPr>
        <w:t xml:space="preserve">For purposes of this Policy, </w:t>
      </w:r>
      <w:r>
        <w:rPr>
          <w:rFonts w:ascii="Arial"/>
          <w:spacing w:val="-1"/>
          <w:sz w:val="20"/>
          <w:szCs w:val="20"/>
        </w:rPr>
        <w:t>“</w:t>
      </w:r>
      <w:r w:rsidRPr="00A57B52">
        <w:rPr>
          <w:rFonts w:ascii="Arial"/>
          <w:b/>
          <w:spacing w:val="-1"/>
          <w:sz w:val="20"/>
          <w:szCs w:val="20"/>
          <w:u w:val="single"/>
        </w:rPr>
        <w:t>Student Organization</w:t>
      </w:r>
      <w:r>
        <w:rPr>
          <w:rFonts w:ascii="Arial"/>
          <w:spacing w:val="-1"/>
          <w:sz w:val="20"/>
          <w:szCs w:val="20"/>
        </w:rPr>
        <w:t>”</w:t>
      </w:r>
      <w:r>
        <w:rPr>
          <w:rFonts w:ascii="Arial"/>
          <w:spacing w:val="-1"/>
          <w:sz w:val="20"/>
          <w:szCs w:val="20"/>
        </w:rPr>
        <w:t xml:space="preserve">, as defined in the SCHA, means an organization, including but not limited to a club, </w:t>
      </w:r>
      <w:r w:rsidRPr="00642DF5">
        <w:rPr>
          <w:rFonts w:ascii="Arial"/>
          <w:spacing w:val="-1"/>
          <w:sz w:val="20"/>
          <w:szCs w:val="20"/>
        </w:rPr>
        <w:t>society, association, athletic team, club sports team, social, professional, or pre-professional fraternity, sorority, band,</w:t>
      </w:r>
      <w:r>
        <w:rPr>
          <w:rFonts w:ascii="Arial"/>
          <w:spacing w:val="-1"/>
          <w:sz w:val="20"/>
          <w:szCs w:val="20"/>
        </w:rPr>
        <w:t xml:space="preserve"> </w:t>
      </w:r>
      <w:r w:rsidRPr="00642DF5">
        <w:rPr>
          <w:rFonts w:ascii="Arial"/>
          <w:spacing w:val="-1"/>
          <w:sz w:val="20"/>
          <w:szCs w:val="20"/>
        </w:rPr>
        <w:t xml:space="preserve">or student government in which two or more of the members are students enrolled </w:t>
      </w:r>
      <w:r>
        <w:rPr>
          <w:rFonts w:ascii="Arial"/>
          <w:spacing w:val="-1"/>
          <w:sz w:val="20"/>
          <w:szCs w:val="20"/>
        </w:rPr>
        <w:t>in a Ross Education academic program.  As stated above, no such organizations are established or recognized by Ross E</w:t>
      </w:r>
      <w:r w:rsidR="00A57B52">
        <w:rPr>
          <w:rFonts w:ascii="Arial"/>
          <w:spacing w:val="-1"/>
          <w:sz w:val="20"/>
          <w:szCs w:val="20"/>
        </w:rPr>
        <w:t>ducation, and this Policy applies to any such organizations meeting this definition irrespective of their unofficial status.</w:t>
      </w:r>
    </w:p>
    <w:p w14:paraId="65D08C0A" w14:textId="0159149C" w:rsidR="006B7CF3" w:rsidRDefault="006B7CF3" w:rsidP="00AB5089">
      <w:pPr>
        <w:spacing w:after="0" w:line="240" w:lineRule="auto"/>
        <w:rPr>
          <w:rFonts w:ascii="Arial"/>
          <w:b/>
          <w:spacing w:val="-1"/>
          <w:sz w:val="20"/>
          <w:szCs w:val="20"/>
          <w:u w:val="single"/>
        </w:rPr>
      </w:pPr>
    </w:p>
    <w:p w14:paraId="51785BBE" w14:textId="1066BCF5" w:rsidR="006B7CF3" w:rsidRDefault="006B7CF3" w:rsidP="00AB5089">
      <w:pPr>
        <w:spacing w:after="0" w:line="240" w:lineRule="auto"/>
        <w:rPr>
          <w:rFonts w:ascii="Arial"/>
          <w:b/>
          <w:spacing w:val="-1"/>
          <w:sz w:val="20"/>
          <w:szCs w:val="20"/>
          <w:u w:val="single"/>
        </w:rPr>
      </w:pPr>
    </w:p>
    <w:p w14:paraId="4FE37FE2" w14:textId="4CF16736" w:rsidR="00933B4B" w:rsidRDefault="00933B4B" w:rsidP="00933B4B">
      <w:pPr>
        <w:spacing w:after="0" w:line="240" w:lineRule="auto"/>
        <w:rPr>
          <w:rFonts w:ascii="Arial" w:hAnsi="Arial" w:cs="Arial"/>
          <w:b/>
        </w:rPr>
      </w:pPr>
      <w:r w:rsidRPr="008A099D">
        <w:rPr>
          <w:rFonts w:ascii="Arial" w:hAnsi="Arial" w:cs="Arial"/>
          <w:b/>
        </w:rPr>
        <w:t>I</w:t>
      </w:r>
      <w:r>
        <w:rPr>
          <w:rFonts w:ascii="Arial" w:hAnsi="Arial" w:cs="Arial"/>
          <w:b/>
        </w:rPr>
        <w:t>II</w:t>
      </w:r>
      <w:r w:rsidRPr="008A099D">
        <w:rPr>
          <w:rFonts w:ascii="Arial" w:hAnsi="Arial" w:cs="Arial"/>
          <w:b/>
        </w:rPr>
        <w:t xml:space="preserve">. </w:t>
      </w:r>
      <w:r>
        <w:rPr>
          <w:rFonts w:ascii="Arial" w:hAnsi="Arial" w:cs="Arial"/>
          <w:b/>
        </w:rPr>
        <w:t>REPORTING AND INVESTIGATION</w:t>
      </w:r>
    </w:p>
    <w:p w14:paraId="64115C14" w14:textId="1F2D6B4C" w:rsidR="00933B4B" w:rsidRDefault="00933B4B" w:rsidP="00933B4B">
      <w:pPr>
        <w:spacing w:after="0" w:line="240" w:lineRule="auto"/>
        <w:rPr>
          <w:rFonts w:ascii="Arial" w:hAnsi="Arial" w:cs="Arial"/>
          <w:b/>
        </w:rPr>
      </w:pPr>
    </w:p>
    <w:p w14:paraId="607B7511" w14:textId="18F8FC9B" w:rsidR="00933B4B" w:rsidRPr="00642DF5" w:rsidRDefault="00933B4B" w:rsidP="00F67AE0">
      <w:pPr>
        <w:spacing w:after="0" w:line="240" w:lineRule="auto"/>
        <w:jc w:val="both"/>
        <w:rPr>
          <w:rFonts w:ascii="Arial"/>
          <w:spacing w:val="-1"/>
          <w:sz w:val="20"/>
          <w:szCs w:val="20"/>
        </w:rPr>
      </w:pPr>
      <w:r>
        <w:rPr>
          <w:rFonts w:ascii="Arial"/>
          <w:spacing w:val="-1"/>
          <w:sz w:val="20"/>
          <w:szCs w:val="20"/>
        </w:rPr>
        <w:t>Any Ross Education student, faculty member, or staff member who has witnessed, experienced, or been made aware of conduct constituting Hazing under this Policy is encouraged to promptly report the conduct to the campus Associate Director or any other individual designate</w:t>
      </w:r>
      <w:r w:rsidR="00B079AD">
        <w:rPr>
          <w:rFonts w:ascii="Arial"/>
          <w:spacing w:val="-1"/>
          <w:sz w:val="20"/>
          <w:szCs w:val="20"/>
        </w:rPr>
        <w:t>d as a Campus Security Officer.</w:t>
      </w:r>
    </w:p>
    <w:p w14:paraId="2C79F82F" w14:textId="7B9080BD" w:rsidR="00933B4B" w:rsidRDefault="00933B4B" w:rsidP="00F67AE0">
      <w:pPr>
        <w:spacing w:after="0" w:line="240" w:lineRule="auto"/>
        <w:jc w:val="both"/>
        <w:rPr>
          <w:rFonts w:ascii="Arial" w:hAnsi="Arial" w:cs="Arial"/>
          <w:b/>
        </w:rPr>
      </w:pPr>
    </w:p>
    <w:p w14:paraId="335A7F41" w14:textId="112910CE" w:rsidR="00933B4B" w:rsidRPr="00642DF5" w:rsidRDefault="00933B4B" w:rsidP="00F67AE0">
      <w:pPr>
        <w:spacing w:after="0" w:line="240" w:lineRule="auto"/>
        <w:jc w:val="both"/>
        <w:rPr>
          <w:rFonts w:ascii="Arial"/>
          <w:spacing w:val="-1"/>
          <w:sz w:val="20"/>
          <w:szCs w:val="20"/>
        </w:rPr>
      </w:pPr>
      <w:r>
        <w:rPr>
          <w:rFonts w:ascii="Arial"/>
          <w:spacing w:val="-1"/>
          <w:sz w:val="20"/>
          <w:szCs w:val="20"/>
        </w:rPr>
        <w:t xml:space="preserve">Ross Education will extend amnesty </w:t>
      </w:r>
      <w:r w:rsidR="00F67AE0">
        <w:rPr>
          <w:rFonts w:ascii="Arial"/>
          <w:spacing w:val="-1"/>
          <w:sz w:val="20"/>
          <w:szCs w:val="20"/>
        </w:rPr>
        <w:t>to encourage reporting of</w:t>
      </w:r>
      <w:r>
        <w:rPr>
          <w:rFonts w:ascii="Arial"/>
          <w:spacing w:val="-1"/>
          <w:sz w:val="20"/>
          <w:szCs w:val="20"/>
        </w:rPr>
        <w:t xml:space="preserve"> violations of this P</w:t>
      </w:r>
      <w:r w:rsidR="00F67AE0">
        <w:rPr>
          <w:rFonts w:ascii="Arial"/>
          <w:spacing w:val="-1"/>
          <w:sz w:val="20"/>
          <w:szCs w:val="20"/>
        </w:rPr>
        <w:t>olicy, in that any i</w:t>
      </w:r>
      <w:r w:rsidRPr="00642DF5">
        <w:rPr>
          <w:rFonts w:ascii="Arial"/>
          <w:spacing w:val="-1"/>
          <w:sz w:val="20"/>
          <w:szCs w:val="20"/>
        </w:rPr>
        <w:t xml:space="preserve">ndividuals </w:t>
      </w:r>
      <w:r>
        <w:rPr>
          <w:rFonts w:ascii="Arial"/>
          <w:spacing w:val="-1"/>
          <w:sz w:val="20"/>
          <w:szCs w:val="20"/>
        </w:rPr>
        <w:t xml:space="preserve">reporting Hazing </w:t>
      </w:r>
      <w:r w:rsidRPr="00642DF5">
        <w:rPr>
          <w:rFonts w:ascii="Arial"/>
          <w:spacing w:val="-1"/>
          <w:sz w:val="20"/>
          <w:szCs w:val="20"/>
        </w:rPr>
        <w:t>will not be</w:t>
      </w:r>
      <w:r>
        <w:rPr>
          <w:rFonts w:ascii="Arial"/>
          <w:spacing w:val="-1"/>
          <w:sz w:val="20"/>
          <w:szCs w:val="20"/>
        </w:rPr>
        <w:t xml:space="preserve"> </w:t>
      </w:r>
      <w:r w:rsidRPr="00642DF5">
        <w:rPr>
          <w:rFonts w:ascii="Arial"/>
          <w:spacing w:val="-1"/>
          <w:sz w:val="20"/>
          <w:szCs w:val="20"/>
        </w:rPr>
        <w:t xml:space="preserve">held responsible for violating this Policy if they have been subjected to </w:t>
      </w:r>
      <w:r>
        <w:rPr>
          <w:rFonts w:ascii="Arial"/>
          <w:spacing w:val="-1"/>
          <w:sz w:val="20"/>
          <w:szCs w:val="20"/>
        </w:rPr>
        <w:t>H</w:t>
      </w:r>
      <w:r w:rsidRPr="00642DF5">
        <w:rPr>
          <w:rFonts w:ascii="Arial"/>
          <w:spacing w:val="-1"/>
          <w:sz w:val="20"/>
          <w:szCs w:val="20"/>
        </w:rPr>
        <w:t>azing as part of the</w:t>
      </w:r>
      <w:r>
        <w:rPr>
          <w:rFonts w:ascii="Arial"/>
          <w:spacing w:val="-1"/>
          <w:sz w:val="20"/>
          <w:szCs w:val="20"/>
        </w:rPr>
        <w:t xml:space="preserve"> </w:t>
      </w:r>
      <w:r w:rsidRPr="00642DF5">
        <w:rPr>
          <w:rFonts w:ascii="Arial"/>
          <w:spacing w:val="-1"/>
          <w:sz w:val="20"/>
          <w:szCs w:val="20"/>
        </w:rPr>
        <w:t>activity or event that they are reporting, regardless of whether they voluntarily participated in</w:t>
      </w:r>
      <w:r>
        <w:rPr>
          <w:rFonts w:ascii="Arial"/>
          <w:spacing w:val="-1"/>
          <w:sz w:val="20"/>
          <w:szCs w:val="20"/>
        </w:rPr>
        <w:t xml:space="preserve"> </w:t>
      </w:r>
      <w:r w:rsidRPr="00642DF5">
        <w:rPr>
          <w:rFonts w:ascii="Arial"/>
          <w:spacing w:val="-1"/>
          <w:sz w:val="20"/>
          <w:szCs w:val="20"/>
        </w:rPr>
        <w:t xml:space="preserve">such </w:t>
      </w:r>
      <w:r>
        <w:rPr>
          <w:rFonts w:ascii="Arial"/>
          <w:spacing w:val="-1"/>
          <w:sz w:val="20"/>
          <w:szCs w:val="20"/>
        </w:rPr>
        <w:t>H</w:t>
      </w:r>
      <w:r w:rsidRPr="00642DF5">
        <w:rPr>
          <w:rFonts w:ascii="Arial"/>
          <w:spacing w:val="-1"/>
          <w:sz w:val="20"/>
          <w:szCs w:val="20"/>
        </w:rPr>
        <w:t>azing.</w:t>
      </w:r>
      <w:r w:rsidR="00F67AE0">
        <w:rPr>
          <w:rFonts w:ascii="Arial"/>
          <w:spacing w:val="-1"/>
          <w:sz w:val="20"/>
          <w:szCs w:val="20"/>
        </w:rPr>
        <w:t xml:space="preserve">  This amnesty policy may not apply in cases of more serious allegations of physical abuse or distribution of alcohol or illicit drugs in violation of other Ross Education policies.</w:t>
      </w:r>
    </w:p>
    <w:p w14:paraId="06896A91" w14:textId="4957BB06" w:rsidR="00D65869" w:rsidRDefault="00D65869" w:rsidP="00F67AE0">
      <w:pPr>
        <w:spacing w:after="0" w:line="240" w:lineRule="auto"/>
        <w:jc w:val="both"/>
        <w:rPr>
          <w:rFonts w:ascii="Arial"/>
          <w:b/>
          <w:spacing w:val="-1"/>
          <w:sz w:val="20"/>
          <w:szCs w:val="20"/>
          <w:u w:val="single"/>
        </w:rPr>
      </w:pPr>
    </w:p>
    <w:p w14:paraId="18EE0B92" w14:textId="77777777" w:rsidR="00933B4B" w:rsidRDefault="00933B4B" w:rsidP="00F67AE0">
      <w:pPr>
        <w:spacing w:after="0" w:line="240" w:lineRule="auto"/>
        <w:jc w:val="both"/>
        <w:rPr>
          <w:rFonts w:ascii="Arial"/>
          <w:spacing w:val="-1"/>
          <w:sz w:val="20"/>
          <w:szCs w:val="20"/>
        </w:rPr>
      </w:pPr>
      <w:r>
        <w:rPr>
          <w:rFonts w:ascii="Arial"/>
          <w:spacing w:val="-1"/>
          <w:sz w:val="20"/>
          <w:szCs w:val="20"/>
        </w:rPr>
        <w:t>Being in the presence of Hazing without reporting it could potentially be considered a violation of this Policy.  For Ross Education employees, such failure to report may be considered a serious conduct violation and lead to disciplinary measures up to and including termination.</w:t>
      </w:r>
    </w:p>
    <w:p w14:paraId="45AEAAE6" w14:textId="77777777" w:rsidR="00933B4B" w:rsidRDefault="00933B4B" w:rsidP="00F67AE0">
      <w:pPr>
        <w:spacing w:after="0" w:line="240" w:lineRule="auto"/>
        <w:jc w:val="both"/>
        <w:rPr>
          <w:rFonts w:ascii="Arial"/>
          <w:b/>
          <w:spacing w:val="-1"/>
          <w:sz w:val="20"/>
          <w:szCs w:val="20"/>
          <w:u w:val="single"/>
        </w:rPr>
      </w:pPr>
    </w:p>
    <w:p w14:paraId="11DAB01A" w14:textId="704ABD28" w:rsidR="00D65869" w:rsidRDefault="00F67AE0" w:rsidP="00F0286E">
      <w:pPr>
        <w:spacing w:after="0" w:line="240" w:lineRule="auto"/>
        <w:jc w:val="both"/>
        <w:rPr>
          <w:rFonts w:ascii="Arial"/>
          <w:spacing w:val="-1"/>
          <w:sz w:val="20"/>
          <w:szCs w:val="20"/>
        </w:rPr>
      </w:pPr>
      <w:r w:rsidRPr="00F67AE0">
        <w:rPr>
          <w:rFonts w:ascii="Arial"/>
          <w:spacing w:val="-1"/>
          <w:sz w:val="20"/>
          <w:szCs w:val="20"/>
        </w:rPr>
        <w:t>Individuals a</w:t>
      </w:r>
      <w:r>
        <w:rPr>
          <w:rFonts w:ascii="Arial"/>
          <w:spacing w:val="-1"/>
          <w:sz w:val="20"/>
          <w:szCs w:val="20"/>
        </w:rPr>
        <w:t>lso have the right to pursue any criminal remedies for Hazing that may be available under applicable federal, state, or local law.</w:t>
      </w:r>
      <w:r w:rsidR="00D02E49">
        <w:rPr>
          <w:rFonts w:ascii="Arial"/>
          <w:spacing w:val="-1"/>
          <w:sz w:val="20"/>
          <w:szCs w:val="20"/>
        </w:rPr>
        <w:t xml:space="preserve">  Any individual who experiences, witnesses, or learns of possible criminal conduct should contact law enforcement by calling 911 for emergencies.</w:t>
      </w:r>
    </w:p>
    <w:p w14:paraId="3F9DBEC6" w14:textId="0EAAF542" w:rsidR="00F67AE0" w:rsidRDefault="00F67AE0" w:rsidP="00F0286E">
      <w:pPr>
        <w:spacing w:after="0" w:line="240" w:lineRule="auto"/>
        <w:jc w:val="both"/>
        <w:rPr>
          <w:rFonts w:ascii="Arial"/>
          <w:spacing w:val="-1"/>
          <w:sz w:val="20"/>
          <w:szCs w:val="20"/>
        </w:rPr>
      </w:pPr>
    </w:p>
    <w:p w14:paraId="4F8F9228" w14:textId="371B8C20" w:rsidR="00F67AE0" w:rsidRDefault="00F67AE0" w:rsidP="00F0286E">
      <w:pPr>
        <w:spacing w:after="0" w:line="240" w:lineRule="auto"/>
        <w:jc w:val="both"/>
        <w:rPr>
          <w:rFonts w:ascii="Arial"/>
          <w:spacing w:val="-1"/>
          <w:sz w:val="20"/>
          <w:szCs w:val="20"/>
        </w:rPr>
      </w:pPr>
      <w:r w:rsidRPr="00F67AE0">
        <w:rPr>
          <w:rFonts w:ascii="Arial"/>
          <w:spacing w:val="-1"/>
          <w:sz w:val="20"/>
          <w:szCs w:val="20"/>
        </w:rPr>
        <w:t xml:space="preserve">No individual may intimidate, threaten, coerce, or discriminate against any individual for the purpose of interfering with any right or privilege secured by this </w:t>
      </w:r>
      <w:r>
        <w:rPr>
          <w:rFonts w:ascii="Arial"/>
          <w:spacing w:val="-1"/>
          <w:sz w:val="20"/>
          <w:szCs w:val="20"/>
        </w:rPr>
        <w:t>P</w:t>
      </w:r>
      <w:r w:rsidRPr="00F67AE0">
        <w:rPr>
          <w:rFonts w:ascii="Arial"/>
          <w:spacing w:val="-1"/>
          <w:sz w:val="20"/>
          <w:szCs w:val="20"/>
        </w:rPr>
        <w:t>olicy</w:t>
      </w:r>
      <w:r>
        <w:rPr>
          <w:rFonts w:ascii="Arial"/>
          <w:spacing w:val="-1"/>
          <w:sz w:val="20"/>
          <w:szCs w:val="20"/>
        </w:rPr>
        <w:t>,</w:t>
      </w:r>
      <w:r w:rsidRPr="00F67AE0">
        <w:rPr>
          <w:rFonts w:ascii="Arial"/>
          <w:spacing w:val="-1"/>
          <w:sz w:val="20"/>
          <w:szCs w:val="20"/>
        </w:rPr>
        <w:t xml:space="preserve"> or because an individual has made a report or formal complaint, testified, assisted, or participated or refused to participate in any manner in an investigation or other proceeding under this </w:t>
      </w:r>
      <w:r>
        <w:rPr>
          <w:rFonts w:ascii="Arial"/>
          <w:spacing w:val="-1"/>
          <w:sz w:val="20"/>
          <w:szCs w:val="20"/>
        </w:rPr>
        <w:t>P</w:t>
      </w:r>
      <w:r w:rsidRPr="00F67AE0">
        <w:rPr>
          <w:rFonts w:ascii="Arial"/>
          <w:spacing w:val="-1"/>
          <w:sz w:val="20"/>
          <w:szCs w:val="20"/>
        </w:rPr>
        <w:t>olicy.</w:t>
      </w:r>
      <w:r>
        <w:rPr>
          <w:rFonts w:ascii="Arial"/>
          <w:spacing w:val="-1"/>
          <w:sz w:val="20"/>
          <w:szCs w:val="20"/>
        </w:rPr>
        <w:t xml:space="preserve">  Retaliation against any individual as described herein will be considered a violation of this Policy.</w:t>
      </w:r>
    </w:p>
    <w:p w14:paraId="36DB8A4E" w14:textId="083A37B4" w:rsidR="00F67AE0" w:rsidRDefault="00F67AE0" w:rsidP="00F0286E">
      <w:pPr>
        <w:spacing w:after="0" w:line="240" w:lineRule="auto"/>
        <w:jc w:val="both"/>
        <w:rPr>
          <w:rFonts w:ascii="Arial"/>
          <w:spacing w:val="-1"/>
          <w:sz w:val="20"/>
          <w:szCs w:val="20"/>
        </w:rPr>
      </w:pPr>
    </w:p>
    <w:p w14:paraId="3C77BBDF" w14:textId="5AD40764" w:rsidR="00B079AD" w:rsidRDefault="00B079AD" w:rsidP="00F0286E">
      <w:pPr>
        <w:spacing w:after="0" w:line="240" w:lineRule="auto"/>
        <w:jc w:val="both"/>
        <w:rPr>
          <w:rFonts w:ascii="Arial"/>
          <w:spacing w:val="-1"/>
          <w:sz w:val="20"/>
          <w:szCs w:val="20"/>
        </w:rPr>
      </w:pPr>
      <w:r>
        <w:rPr>
          <w:rFonts w:ascii="Arial"/>
          <w:spacing w:val="-1"/>
          <w:sz w:val="20"/>
          <w:szCs w:val="20"/>
        </w:rPr>
        <w:t>Upon receipt of a report of Hazing, the campus Associate Director and/or Campus Security Officer is required to promptly share any such d</w:t>
      </w:r>
      <w:r w:rsidR="00FE00AD">
        <w:rPr>
          <w:rFonts w:ascii="Arial"/>
          <w:spacing w:val="-1"/>
          <w:sz w:val="20"/>
          <w:szCs w:val="20"/>
        </w:rPr>
        <w:t xml:space="preserve">etails with the Ross Education </w:t>
      </w:r>
      <w:proofErr w:type="spellStart"/>
      <w:r w:rsidRPr="00FE00AD">
        <w:rPr>
          <w:rFonts w:ascii="Arial"/>
          <w:spacing w:val="-1"/>
          <w:sz w:val="20"/>
          <w:szCs w:val="20"/>
        </w:rPr>
        <w:t>Clery</w:t>
      </w:r>
      <w:proofErr w:type="spellEnd"/>
      <w:r w:rsidRPr="00FE00AD">
        <w:rPr>
          <w:rFonts w:ascii="Arial"/>
          <w:spacing w:val="-1"/>
          <w:sz w:val="20"/>
          <w:szCs w:val="20"/>
        </w:rPr>
        <w:t xml:space="preserve"> Act Compliance Official</w:t>
      </w:r>
      <w:r w:rsidR="00FE00AD" w:rsidRPr="00FE00AD">
        <w:rPr>
          <w:rFonts w:ascii="Arial"/>
          <w:spacing w:val="-1"/>
          <w:sz w:val="20"/>
          <w:szCs w:val="20"/>
        </w:rPr>
        <w:t xml:space="preserve">.  The </w:t>
      </w:r>
      <w:proofErr w:type="spellStart"/>
      <w:r w:rsidRPr="00FE00AD">
        <w:rPr>
          <w:rFonts w:ascii="Arial"/>
          <w:spacing w:val="-1"/>
          <w:sz w:val="20"/>
          <w:szCs w:val="20"/>
        </w:rPr>
        <w:t>Clery</w:t>
      </w:r>
      <w:proofErr w:type="spellEnd"/>
      <w:r w:rsidRPr="00FE00AD">
        <w:rPr>
          <w:rFonts w:ascii="Arial"/>
          <w:spacing w:val="-1"/>
          <w:sz w:val="20"/>
          <w:szCs w:val="20"/>
        </w:rPr>
        <w:t xml:space="preserve"> Act Compliance Official</w:t>
      </w:r>
      <w:r>
        <w:rPr>
          <w:rFonts w:ascii="Arial"/>
          <w:spacing w:val="-1"/>
          <w:sz w:val="20"/>
          <w:szCs w:val="20"/>
        </w:rPr>
        <w:t xml:space="preserve"> will then:</w:t>
      </w:r>
    </w:p>
    <w:p w14:paraId="03ECF18A" w14:textId="205ED985" w:rsidR="00B079AD" w:rsidRDefault="00B079AD" w:rsidP="00F0286E">
      <w:pPr>
        <w:spacing w:after="0" w:line="240" w:lineRule="auto"/>
        <w:jc w:val="both"/>
        <w:rPr>
          <w:rFonts w:ascii="Arial"/>
          <w:spacing w:val="-1"/>
          <w:sz w:val="20"/>
          <w:szCs w:val="20"/>
        </w:rPr>
      </w:pPr>
    </w:p>
    <w:p w14:paraId="6146EB29" w14:textId="3AF21E46" w:rsidR="00B079AD" w:rsidRPr="00B079AD" w:rsidRDefault="00B079AD" w:rsidP="00F30941">
      <w:pPr>
        <w:pStyle w:val="ListParagraph"/>
        <w:numPr>
          <w:ilvl w:val="0"/>
          <w:numId w:val="4"/>
        </w:numPr>
        <w:jc w:val="both"/>
        <w:rPr>
          <w:rFonts w:ascii="Arial"/>
          <w:spacing w:val="-1"/>
          <w:sz w:val="20"/>
          <w:szCs w:val="20"/>
        </w:rPr>
      </w:pPr>
      <w:r>
        <w:rPr>
          <w:rFonts w:ascii="Arial"/>
          <w:spacing w:val="-1"/>
          <w:sz w:val="20"/>
          <w:szCs w:val="20"/>
        </w:rPr>
        <w:t>Assess the nature and circumstances of the report to determine appropriate follow-up, including whether or not further investigation is appropriate; and</w:t>
      </w:r>
      <w:r w:rsidRPr="00B079AD">
        <w:rPr>
          <w:rFonts w:ascii="Arial"/>
          <w:spacing w:val="-1"/>
          <w:sz w:val="20"/>
          <w:szCs w:val="20"/>
        </w:rPr>
        <w:t xml:space="preserve"> </w:t>
      </w:r>
    </w:p>
    <w:p w14:paraId="71CB949C" w14:textId="61FA7AD3" w:rsidR="00B079AD" w:rsidRPr="00B079AD" w:rsidRDefault="00B079AD" w:rsidP="00F30941">
      <w:pPr>
        <w:pStyle w:val="ListParagraph"/>
        <w:numPr>
          <w:ilvl w:val="0"/>
          <w:numId w:val="4"/>
        </w:numPr>
        <w:jc w:val="both"/>
        <w:rPr>
          <w:rFonts w:ascii="Arial"/>
          <w:spacing w:val="-1"/>
          <w:sz w:val="20"/>
          <w:szCs w:val="20"/>
        </w:rPr>
      </w:pPr>
      <w:r>
        <w:rPr>
          <w:rFonts w:ascii="Arial"/>
          <w:spacing w:val="-1"/>
          <w:sz w:val="20"/>
          <w:szCs w:val="20"/>
        </w:rPr>
        <w:t>Notify applicable law enforcement of any conduct which, as alleged, would constitute a crime.</w:t>
      </w:r>
    </w:p>
    <w:p w14:paraId="2D7B3060" w14:textId="77777777" w:rsidR="00B079AD" w:rsidRDefault="00B079AD" w:rsidP="00F0286E">
      <w:pPr>
        <w:spacing w:after="0" w:line="240" w:lineRule="auto"/>
        <w:jc w:val="both"/>
        <w:rPr>
          <w:rFonts w:ascii="Arial"/>
          <w:spacing w:val="-1"/>
          <w:sz w:val="20"/>
          <w:szCs w:val="20"/>
        </w:rPr>
      </w:pPr>
    </w:p>
    <w:p w14:paraId="7CA3FF21" w14:textId="6C7CC019" w:rsidR="00F67AE0" w:rsidRPr="00F67AE0" w:rsidRDefault="00D02E49" w:rsidP="00F0286E">
      <w:pPr>
        <w:spacing w:after="0" w:line="240" w:lineRule="auto"/>
        <w:jc w:val="both"/>
        <w:rPr>
          <w:rFonts w:ascii="Arial"/>
          <w:spacing w:val="-1"/>
          <w:sz w:val="20"/>
          <w:szCs w:val="20"/>
        </w:rPr>
      </w:pPr>
      <w:r>
        <w:rPr>
          <w:rFonts w:ascii="Arial"/>
          <w:spacing w:val="-1"/>
          <w:sz w:val="20"/>
          <w:szCs w:val="20"/>
        </w:rPr>
        <w:t xml:space="preserve">Any investigation </w:t>
      </w:r>
      <w:r w:rsidR="00F0286E">
        <w:rPr>
          <w:rFonts w:ascii="Arial"/>
          <w:spacing w:val="-1"/>
          <w:sz w:val="20"/>
          <w:szCs w:val="20"/>
        </w:rPr>
        <w:t>into a reported violation of this Policy will be carried out in accordance with ordinary Ross Education disciplinary procedures.  Any students, faculty members, or staff suspected of violating this Policy will be informed of the alleged violation and afforded the opportunity to be heard prior to the implementation of any disciplinary measures.</w:t>
      </w:r>
    </w:p>
    <w:p w14:paraId="40306D96" w14:textId="71150A1B" w:rsidR="00D65869" w:rsidRDefault="00D65869" w:rsidP="00F0286E">
      <w:pPr>
        <w:spacing w:after="0" w:line="240" w:lineRule="auto"/>
        <w:jc w:val="both"/>
        <w:rPr>
          <w:rFonts w:ascii="Arial"/>
          <w:b/>
          <w:spacing w:val="-1"/>
          <w:sz w:val="20"/>
          <w:szCs w:val="20"/>
          <w:u w:val="single"/>
        </w:rPr>
      </w:pPr>
    </w:p>
    <w:p w14:paraId="248ED4EA" w14:textId="775BA738" w:rsidR="00D65869" w:rsidRDefault="00F0286E" w:rsidP="00F0286E">
      <w:pPr>
        <w:spacing w:after="0" w:line="240" w:lineRule="auto"/>
        <w:jc w:val="both"/>
        <w:rPr>
          <w:rFonts w:ascii="Arial"/>
          <w:spacing w:val="-1"/>
          <w:sz w:val="20"/>
          <w:szCs w:val="20"/>
        </w:rPr>
      </w:pPr>
      <w:r w:rsidRPr="00F0286E">
        <w:rPr>
          <w:rFonts w:ascii="Arial"/>
          <w:spacing w:val="-1"/>
          <w:sz w:val="20"/>
          <w:szCs w:val="20"/>
        </w:rPr>
        <w:t>Individuals</w:t>
      </w:r>
      <w:r>
        <w:rPr>
          <w:rFonts w:ascii="Arial"/>
          <w:spacing w:val="-1"/>
          <w:sz w:val="20"/>
          <w:szCs w:val="20"/>
        </w:rPr>
        <w:t xml:space="preserve"> found to be in violation of this Policy may be subject to disciplinary action including, but not limited to, suspension, expulsion, or termination of their employment or other affiliation with Ross Education.  Further disciplinary measures will be extended, as applicable, to any unofficial Student Organization involved in a violation of this Policy.  Such measures may include, without limitation:</w:t>
      </w:r>
    </w:p>
    <w:p w14:paraId="03EBD30A" w14:textId="3BF26280" w:rsidR="00F0286E" w:rsidRDefault="00F0286E" w:rsidP="00F0286E">
      <w:pPr>
        <w:spacing w:after="0" w:line="240" w:lineRule="auto"/>
        <w:jc w:val="both"/>
        <w:rPr>
          <w:rFonts w:ascii="Arial"/>
          <w:spacing w:val="-1"/>
          <w:sz w:val="20"/>
          <w:szCs w:val="20"/>
        </w:rPr>
      </w:pPr>
    </w:p>
    <w:p w14:paraId="5CB9ACD4" w14:textId="2C177850" w:rsidR="00F0286E" w:rsidRDefault="00F0286E" w:rsidP="00F30941">
      <w:pPr>
        <w:pStyle w:val="ListParagraph"/>
        <w:numPr>
          <w:ilvl w:val="0"/>
          <w:numId w:val="3"/>
        </w:numPr>
        <w:jc w:val="both"/>
        <w:rPr>
          <w:rFonts w:ascii="Arial"/>
          <w:spacing w:val="-1"/>
          <w:sz w:val="20"/>
          <w:szCs w:val="20"/>
        </w:rPr>
      </w:pPr>
      <w:r>
        <w:rPr>
          <w:rFonts w:ascii="Arial"/>
          <w:spacing w:val="-1"/>
          <w:sz w:val="20"/>
          <w:szCs w:val="20"/>
        </w:rPr>
        <w:t>If practicable, the unofficial Student Organization will be required to dissolve, and to provide Ross Education officials with available information regarding its membership to address any further necessary individual disciplinary action; or</w:t>
      </w:r>
    </w:p>
    <w:p w14:paraId="3AA6655F" w14:textId="71929278" w:rsidR="00D65869" w:rsidRPr="00F0286E" w:rsidRDefault="00F0286E" w:rsidP="00F30941">
      <w:pPr>
        <w:pStyle w:val="ListParagraph"/>
        <w:numPr>
          <w:ilvl w:val="0"/>
          <w:numId w:val="3"/>
        </w:numPr>
        <w:jc w:val="both"/>
        <w:rPr>
          <w:rFonts w:ascii="Arial"/>
          <w:spacing w:val="-1"/>
          <w:sz w:val="20"/>
          <w:szCs w:val="20"/>
        </w:rPr>
      </w:pPr>
      <w:r>
        <w:rPr>
          <w:rFonts w:ascii="Arial"/>
          <w:spacing w:val="-1"/>
          <w:sz w:val="20"/>
          <w:szCs w:val="20"/>
        </w:rPr>
        <w:t>If dissolution is not within the ability of Ross Education to enforce, continued membership or affiliation in such unofficial Student Organization will be prohibited for any active Ross Education students, faculty members, or staff, with any such continued affiliation to be treated as a violation of this Policy.</w:t>
      </w:r>
    </w:p>
    <w:p w14:paraId="6703A0F3" w14:textId="6B98EE58" w:rsidR="00D65869" w:rsidRDefault="00D65869" w:rsidP="00AB5089">
      <w:pPr>
        <w:spacing w:after="0" w:line="240" w:lineRule="auto"/>
        <w:rPr>
          <w:rFonts w:ascii="Arial"/>
          <w:b/>
          <w:spacing w:val="-1"/>
          <w:sz w:val="20"/>
          <w:szCs w:val="20"/>
          <w:u w:val="single"/>
        </w:rPr>
      </w:pPr>
    </w:p>
    <w:p w14:paraId="51F56245" w14:textId="436D887D" w:rsidR="00D02E49" w:rsidRDefault="00D02E49" w:rsidP="00D02E49">
      <w:pPr>
        <w:spacing w:after="0" w:line="240" w:lineRule="auto"/>
        <w:rPr>
          <w:rFonts w:ascii="Arial" w:hAnsi="Arial" w:cs="Arial"/>
          <w:b/>
        </w:rPr>
      </w:pPr>
      <w:r>
        <w:rPr>
          <w:rFonts w:ascii="Arial" w:hAnsi="Arial" w:cs="Arial"/>
          <w:b/>
        </w:rPr>
        <w:t>IV</w:t>
      </w:r>
      <w:r w:rsidRPr="008A099D">
        <w:rPr>
          <w:rFonts w:ascii="Arial" w:hAnsi="Arial" w:cs="Arial"/>
          <w:b/>
        </w:rPr>
        <w:t xml:space="preserve">. </w:t>
      </w:r>
      <w:r>
        <w:rPr>
          <w:rFonts w:ascii="Arial" w:hAnsi="Arial" w:cs="Arial"/>
          <w:b/>
        </w:rPr>
        <w:t>PREVENTION AND AWARENESS</w:t>
      </w:r>
    </w:p>
    <w:p w14:paraId="64FC8C65" w14:textId="52037687" w:rsidR="00D65869" w:rsidRDefault="00D65869" w:rsidP="00AB5089">
      <w:pPr>
        <w:spacing w:after="0" w:line="240" w:lineRule="auto"/>
        <w:rPr>
          <w:rFonts w:ascii="Arial"/>
          <w:b/>
          <w:spacing w:val="-1"/>
          <w:sz w:val="20"/>
          <w:szCs w:val="20"/>
          <w:u w:val="single"/>
        </w:rPr>
      </w:pPr>
    </w:p>
    <w:p w14:paraId="69E6FD38" w14:textId="5F60F231" w:rsidR="00D65869" w:rsidRDefault="00D02E49" w:rsidP="00F0286E">
      <w:pPr>
        <w:spacing w:after="0" w:line="240" w:lineRule="auto"/>
        <w:jc w:val="both"/>
        <w:rPr>
          <w:rFonts w:ascii="Arial"/>
          <w:spacing w:val="-1"/>
          <w:sz w:val="20"/>
          <w:szCs w:val="20"/>
        </w:rPr>
      </w:pPr>
      <w:r>
        <w:rPr>
          <w:rFonts w:ascii="Arial"/>
          <w:spacing w:val="-1"/>
          <w:sz w:val="20"/>
          <w:szCs w:val="20"/>
        </w:rPr>
        <w:t xml:space="preserve">Ross Education will </w:t>
      </w:r>
      <w:r w:rsidR="00FE7B35">
        <w:rPr>
          <w:rFonts w:ascii="Arial"/>
          <w:spacing w:val="-1"/>
          <w:sz w:val="20"/>
          <w:szCs w:val="20"/>
        </w:rPr>
        <w:t xml:space="preserve">offer and </w:t>
      </w:r>
      <w:r>
        <w:rPr>
          <w:rFonts w:ascii="Arial"/>
          <w:spacing w:val="-1"/>
          <w:sz w:val="20"/>
          <w:szCs w:val="20"/>
        </w:rPr>
        <w:t xml:space="preserve">make available </w:t>
      </w:r>
      <w:r w:rsidR="00FE7B35">
        <w:rPr>
          <w:rFonts w:ascii="Arial"/>
          <w:spacing w:val="-1"/>
          <w:sz w:val="20"/>
          <w:szCs w:val="20"/>
        </w:rPr>
        <w:t>research-informed, campus-wide prevention programming designed to reach students, faculty members, and staff, which may include, as applicable:</w:t>
      </w:r>
    </w:p>
    <w:p w14:paraId="25381EB7" w14:textId="12DA3C82" w:rsidR="00FE7B35" w:rsidRDefault="00FE7B35" w:rsidP="00F0286E">
      <w:pPr>
        <w:spacing w:after="0" w:line="240" w:lineRule="auto"/>
        <w:jc w:val="both"/>
        <w:rPr>
          <w:rFonts w:ascii="Arial"/>
          <w:spacing w:val="-1"/>
          <w:sz w:val="20"/>
          <w:szCs w:val="20"/>
        </w:rPr>
      </w:pPr>
    </w:p>
    <w:p w14:paraId="59500A96" w14:textId="50CA2ADD" w:rsidR="00FE7B35" w:rsidRDefault="00FE7B35" w:rsidP="00F30941">
      <w:pPr>
        <w:pStyle w:val="ListParagraph"/>
        <w:numPr>
          <w:ilvl w:val="0"/>
          <w:numId w:val="2"/>
        </w:numPr>
        <w:jc w:val="both"/>
        <w:rPr>
          <w:rFonts w:ascii="Arial"/>
          <w:spacing w:val="-1"/>
          <w:sz w:val="20"/>
          <w:szCs w:val="20"/>
        </w:rPr>
      </w:pPr>
      <w:r w:rsidRPr="00FE7B35">
        <w:rPr>
          <w:rFonts w:ascii="Arial"/>
          <w:spacing w:val="-1"/>
          <w:sz w:val="20"/>
          <w:szCs w:val="20"/>
        </w:rPr>
        <w:t xml:space="preserve">Information regarding this </w:t>
      </w:r>
      <w:r>
        <w:rPr>
          <w:rFonts w:ascii="Arial"/>
          <w:spacing w:val="-1"/>
          <w:sz w:val="20"/>
          <w:szCs w:val="20"/>
        </w:rPr>
        <w:t>P</w:t>
      </w:r>
      <w:r w:rsidRPr="00FE7B35">
        <w:rPr>
          <w:rFonts w:ascii="Arial"/>
          <w:spacing w:val="-1"/>
          <w:sz w:val="20"/>
          <w:szCs w:val="20"/>
        </w:rPr>
        <w:t>olicy</w:t>
      </w:r>
      <w:r>
        <w:rPr>
          <w:rFonts w:ascii="Arial"/>
          <w:spacing w:val="-1"/>
          <w:sz w:val="20"/>
          <w:szCs w:val="20"/>
        </w:rPr>
        <w:t xml:space="preserve"> and its application, including reporting and investigation of allegations of Hazing;</w:t>
      </w:r>
    </w:p>
    <w:p w14:paraId="76DB4908" w14:textId="4E814D48" w:rsidR="00FE7B35" w:rsidRDefault="00FE7B35" w:rsidP="00F30941">
      <w:pPr>
        <w:pStyle w:val="ListParagraph"/>
        <w:numPr>
          <w:ilvl w:val="0"/>
          <w:numId w:val="2"/>
        </w:numPr>
        <w:jc w:val="both"/>
        <w:rPr>
          <w:rFonts w:ascii="Arial"/>
          <w:spacing w:val="-1"/>
          <w:sz w:val="20"/>
          <w:szCs w:val="20"/>
        </w:rPr>
      </w:pPr>
      <w:r>
        <w:rPr>
          <w:rFonts w:ascii="Arial"/>
          <w:spacing w:val="-1"/>
          <w:sz w:val="20"/>
          <w:szCs w:val="20"/>
        </w:rPr>
        <w:t>Primary prevention strategies intended to stop Hazing before it occurs, including, but not limited to, bystander intervention, information about ethical leadership, and promotion of strategies for building group cohesion without Hazing; and</w:t>
      </w:r>
    </w:p>
    <w:p w14:paraId="430A5199" w14:textId="2DD23B68" w:rsidR="00D65869" w:rsidRPr="00FE7B35" w:rsidRDefault="00FE7B35" w:rsidP="00F30941">
      <w:pPr>
        <w:pStyle w:val="ListParagraph"/>
        <w:numPr>
          <w:ilvl w:val="0"/>
          <w:numId w:val="2"/>
        </w:numPr>
        <w:jc w:val="both"/>
        <w:rPr>
          <w:rFonts w:ascii="Arial"/>
          <w:spacing w:val="-1"/>
          <w:sz w:val="20"/>
          <w:szCs w:val="20"/>
        </w:rPr>
      </w:pPr>
      <w:r>
        <w:rPr>
          <w:rFonts w:ascii="Arial"/>
          <w:spacing w:val="-1"/>
          <w:sz w:val="20"/>
          <w:szCs w:val="20"/>
        </w:rPr>
        <w:t>Information about applicable state, local, or tribal anti-hazing laws.</w:t>
      </w:r>
    </w:p>
    <w:p w14:paraId="1BDBF9E6" w14:textId="6BCBF6F3" w:rsidR="00D65869" w:rsidRDefault="00D65869" w:rsidP="00F0286E">
      <w:pPr>
        <w:spacing w:after="0" w:line="240" w:lineRule="auto"/>
        <w:jc w:val="both"/>
        <w:rPr>
          <w:rFonts w:ascii="Arial"/>
          <w:b/>
          <w:spacing w:val="-1"/>
          <w:sz w:val="20"/>
          <w:szCs w:val="20"/>
          <w:u w:val="single"/>
        </w:rPr>
      </w:pPr>
    </w:p>
    <w:p w14:paraId="0ACDA74A" w14:textId="3851570E" w:rsidR="00D65869" w:rsidRPr="00FE7B35" w:rsidRDefault="00FE7B35" w:rsidP="00F0286E">
      <w:pPr>
        <w:spacing w:after="0" w:line="240" w:lineRule="auto"/>
        <w:jc w:val="both"/>
        <w:rPr>
          <w:rFonts w:ascii="Arial"/>
          <w:spacing w:val="-1"/>
          <w:sz w:val="20"/>
          <w:szCs w:val="20"/>
        </w:rPr>
      </w:pPr>
      <w:r>
        <w:rPr>
          <w:rFonts w:ascii="Arial"/>
          <w:spacing w:val="-1"/>
          <w:sz w:val="20"/>
          <w:szCs w:val="20"/>
        </w:rPr>
        <w:t>In addition, applicable regular training for Campus Security Officers and campus Associate Directors will include requirements for reporting Hazing and violations of this Policy, and procedure for the investigation of any such allegations.</w:t>
      </w:r>
    </w:p>
    <w:p w14:paraId="38CF47C1" w14:textId="1E6DB68A" w:rsidR="00D02E49" w:rsidRDefault="00D02E49" w:rsidP="00F0286E">
      <w:pPr>
        <w:spacing w:after="0" w:line="240" w:lineRule="auto"/>
        <w:jc w:val="both"/>
        <w:rPr>
          <w:rFonts w:ascii="Arial"/>
          <w:b/>
          <w:spacing w:val="-1"/>
          <w:sz w:val="20"/>
          <w:szCs w:val="20"/>
          <w:u w:val="single"/>
        </w:rPr>
      </w:pPr>
    </w:p>
    <w:p w14:paraId="48B9218E" w14:textId="4D64075B" w:rsidR="00D65869" w:rsidRPr="00FE7B35" w:rsidRDefault="00D02E49" w:rsidP="00F0286E">
      <w:pPr>
        <w:spacing w:after="0" w:line="240" w:lineRule="auto"/>
        <w:jc w:val="both"/>
        <w:rPr>
          <w:rFonts w:ascii="Arial"/>
          <w:spacing w:val="-1"/>
          <w:sz w:val="20"/>
          <w:szCs w:val="20"/>
        </w:rPr>
      </w:pPr>
      <w:r>
        <w:rPr>
          <w:rFonts w:ascii="Arial"/>
          <w:spacing w:val="-1"/>
          <w:sz w:val="20"/>
          <w:szCs w:val="20"/>
        </w:rPr>
        <w:t xml:space="preserve">As required by the SCHA and </w:t>
      </w:r>
      <w:proofErr w:type="spellStart"/>
      <w:r>
        <w:rPr>
          <w:rFonts w:ascii="Arial"/>
          <w:spacing w:val="-1"/>
          <w:sz w:val="20"/>
          <w:szCs w:val="20"/>
        </w:rPr>
        <w:t>Clery</w:t>
      </w:r>
      <w:proofErr w:type="spellEnd"/>
      <w:r>
        <w:rPr>
          <w:rFonts w:ascii="Arial"/>
          <w:spacing w:val="-1"/>
          <w:sz w:val="20"/>
          <w:szCs w:val="20"/>
        </w:rPr>
        <w:t xml:space="preserve"> Act, Ross Education will publicly report, in summary form, findings concerning any unofficial Student Organization found to be in violation of this Policy.  </w:t>
      </w:r>
      <w:r w:rsidRPr="00D02E49">
        <w:rPr>
          <w:rFonts w:ascii="Arial"/>
          <w:spacing w:val="-1"/>
          <w:sz w:val="20"/>
          <w:szCs w:val="20"/>
        </w:rPr>
        <w:t xml:space="preserve">Reports of Hazing </w:t>
      </w:r>
      <w:r>
        <w:rPr>
          <w:rFonts w:ascii="Arial"/>
          <w:spacing w:val="-1"/>
          <w:sz w:val="20"/>
          <w:szCs w:val="20"/>
        </w:rPr>
        <w:t xml:space="preserve">and statistics pertaining to </w:t>
      </w:r>
      <w:r w:rsidRPr="00D02E49">
        <w:rPr>
          <w:rFonts w:ascii="Arial"/>
          <w:spacing w:val="-1"/>
          <w:sz w:val="20"/>
          <w:szCs w:val="20"/>
        </w:rPr>
        <w:t xml:space="preserve">violations </w:t>
      </w:r>
      <w:r>
        <w:rPr>
          <w:rFonts w:ascii="Arial"/>
          <w:spacing w:val="-1"/>
          <w:sz w:val="20"/>
          <w:szCs w:val="20"/>
        </w:rPr>
        <w:t xml:space="preserve">of this Policy </w:t>
      </w:r>
      <w:r w:rsidRPr="00D02E49">
        <w:rPr>
          <w:rFonts w:ascii="Arial"/>
          <w:spacing w:val="-1"/>
          <w:sz w:val="20"/>
          <w:szCs w:val="20"/>
        </w:rPr>
        <w:t>shall also be published in the Annual Security Report</w:t>
      </w:r>
      <w:r>
        <w:rPr>
          <w:rFonts w:ascii="Arial"/>
          <w:spacing w:val="-1"/>
          <w:sz w:val="20"/>
          <w:szCs w:val="20"/>
        </w:rPr>
        <w:t>.</w:t>
      </w:r>
    </w:p>
    <w:p w14:paraId="12C51BD3" w14:textId="4B519574" w:rsidR="00D65869" w:rsidRDefault="00D65869" w:rsidP="00AB5089">
      <w:pPr>
        <w:spacing w:after="0" w:line="240" w:lineRule="auto"/>
        <w:rPr>
          <w:rFonts w:ascii="Arial"/>
          <w:b/>
          <w:spacing w:val="-1"/>
          <w:sz w:val="20"/>
          <w:szCs w:val="20"/>
          <w:u w:val="single"/>
        </w:rPr>
      </w:pPr>
    </w:p>
    <w:p w14:paraId="2674119B" w14:textId="2641D7C5" w:rsidR="00D02E49" w:rsidRDefault="00D02E49" w:rsidP="00D02E49">
      <w:pPr>
        <w:spacing w:after="0" w:line="240" w:lineRule="auto"/>
        <w:rPr>
          <w:rFonts w:ascii="Arial" w:hAnsi="Arial" w:cs="Arial"/>
          <w:b/>
        </w:rPr>
      </w:pPr>
      <w:r>
        <w:rPr>
          <w:rFonts w:ascii="Arial" w:hAnsi="Arial" w:cs="Arial"/>
          <w:b/>
        </w:rPr>
        <w:t>V</w:t>
      </w:r>
      <w:r w:rsidRPr="008A099D">
        <w:rPr>
          <w:rFonts w:ascii="Arial" w:hAnsi="Arial" w:cs="Arial"/>
          <w:b/>
        </w:rPr>
        <w:t xml:space="preserve">. </w:t>
      </w:r>
      <w:r>
        <w:rPr>
          <w:rFonts w:ascii="Arial" w:hAnsi="Arial" w:cs="Arial"/>
          <w:b/>
        </w:rPr>
        <w:t>APPLICABLE STATE LAW</w:t>
      </w:r>
    </w:p>
    <w:p w14:paraId="13DF72DD" w14:textId="2E15EE1C" w:rsidR="00D65869" w:rsidRDefault="00D65869" w:rsidP="00AB5089">
      <w:pPr>
        <w:spacing w:after="0" w:line="240" w:lineRule="auto"/>
        <w:rPr>
          <w:rFonts w:ascii="Arial"/>
          <w:b/>
          <w:spacing w:val="-1"/>
          <w:sz w:val="20"/>
          <w:szCs w:val="20"/>
          <w:u w:val="single"/>
        </w:rPr>
      </w:pPr>
    </w:p>
    <w:p w14:paraId="1A5C708E" w14:textId="02ECB961" w:rsidR="00D65869" w:rsidRPr="00D02E49" w:rsidRDefault="00D02E49" w:rsidP="00D02E49">
      <w:pPr>
        <w:spacing w:after="0" w:line="240" w:lineRule="auto"/>
        <w:jc w:val="both"/>
        <w:rPr>
          <w:rFonts w:ascii="Arial"/>
          <w:spacing w:val="-1"/>
          <w:sz w:val="20"/>
          <w:szCs w:val="20"/>
        </w:rPr>
      </w:pPr>
      <w:r>
        <w:rPr>
          <w:rFonts w:ascii="Arial"/>
          <w:spacing w:val="-1"/>
          <w:sz w:val="20"/>
          <w:szCs w:val="20"/>
        </w:rPr>
        <w:t>State laws addressing and prohibiting Hazing exist in all states in which Ross Education campuses are present.  The applicable provisions of each state</w:t>
      </w:r>
      <w:r>
        <w:rPr>
          <w:rFonts w:ascii="Arial"/>
          <w:spacing w:val="-1"/>
          <w:sz w:val="20"/>
          <w:szCs w:val="20"/>
        </w:rPr>
        <w:t>’</w:t>
      </w:r>
      <w:r>
        <w:rPr>
          <w:rFonts w:ascii="Arial"/>
          <w:spacing w:val="-1"/>
          <w:sz w:val="20"/>
          <w:szCs w:val="20"/>
        </w:rPr>
        <w:t>s laws may be found as follows:</w:t>
      </w:r>
    </w:p>
    <w:p w14:paraId="2D21687A" w14:textId="77777777" w:rsidR="00D02E49" w:rsidRDefault="00D02E49" w:rsidP="00AB5089">
      <w:pPr>
        <w:spacing w:after="0" w:line="240" w:lineRule="auto"/>
        <w:rPr>
          <w:rFonts w:ascii="Arial"/>
          <w:b/>
          <w:spacing w:val="-1"/>
          <w:sz w:val="20"/>
          <w:szCs w:val="20"/>
          <w:u w:val="single"/>
        </w:rPr>
      </w:pPr>
    </w:p>
    <w:p w14:paraId="5A46FD08" w14:textId="581572F0" w:rsidR="00D02E49" w:rsidRDefault="00D02E49" w:rsidP="00D02E49">
      <w:pPr>
        <w:spacing w:after="0" w:line="240" w:lineRule="auto"/>
        <w:ind w:firstLine="720"/>
        <w:rPr>
          <w:rFonts w:ascii="Arial"/>
          <w:b/>
          <w:i/>
          <w:spacing w:val="-1"/>
          <w:sz w:val="20"/>
          <w:szCs w:val="20"/>
        </w:rPr>
      </w:pPr>
      <w:r w:rsidRPr="00D02E49">
        <w:rPr>
          <w:rFonts w:ascii="Arial"/>
          <w:b/>
          <w:i/>
          <w:spacing w:val="-1"/>
          <w:sz w:val="20"/>
          <w:szCs w:val="20"/>
        </w:rPr>
        <w:t>Michigan Anti-Hazing Law (</w:t>
      </w:r>
      <w:r w:rsidRPr="00D02E49">
        <w:rPr>
          <w:rFonts w:ascii="Arial"/>
          <w:b/>
          <w:i/>
          <w:spacing w:val="-1"/>
          <w:sz w:val="20"/>
          <w:szCs w:val="20"/>
        </w:rPr>
        <w:t>“</w:t>
      </w:r>
      <w:r w:rsidRPr="00D02E49">
        <w:rPr>
          <w:rFonts w:ascii="Arial"/>
          <w:b/>
          <w:i/>
          <w:spacing w:val="-1"/>
          <w:sz w:val="20"/>
          <w:szCs w:val="20"/>
        </w:rPr>
        <w:t>Garret</w:t>
      </w:r>
      <w:r w:rsidRPr="00D02E49">
        <w:rPr>
          <w:rFonts w:ascii="Arial"/>
          <w:b/>
          <w:i/>
          <w:spacing w:val="-1"/>
          <w:sz w:val="20"/>
          <w:szCs w:val="20"/>
        </w:rPr>
        <w:t>’</w:t>
      </w:r>
      <w:r w:rsidRPr="00D02E49">
        <w:rPr>
          <w:rFonts w:ascii="Arial"/>
          <w:b/>
          <w:i/>
          <w:spacing w:val="-1"/>
          <w:sz w:val="20"/>
          <w:szCs w:val="20"/>
        </w:rPr>
        <w:t>s Law</w:t>
      </w:r>
      <w:r w:rsidRPr="00D02E49">
        <w:rPr>
          <w:rFonts w:ascii="Arial"/>
          <w:b/>
          <w:i/>
          <w:spacing w:val="-1"/>
          <w:sz w:val="20"/>
          <w:szCs w:val="20"/>
        </w:rPr>
        <w:t>”</w:t>
      </w:r>
      <w:r>
        <w:rPr>
          <w:rFonts w:ascii="Arial"/>
          <w:b/>
          <w:i/>
          <w:spacing w:val="-1"/>
          <w:sz w:val="20"/>
          <w:szCs w:val="20"/>
        </w:rPr>
        <w:t>):</w:t>
      </w:r>
      <w:r w:rsidRPr="00D02E49">
        <w:rPr>
          <w:rFonts w:ascii="Arial"/>
          <w:b/>
          <w:i/>
          <w:spacing w:val="-1"/>
          <w:sz w:val="20"/>
          <w:szCs w:val="20"/>
        </w:rPr>
        <w:t xml:space="preserve"> </w:t>
      </w:r>
      <w:r w:rsidRPr="00D02E49">
        <w:rPr>
          <w:rFonts w:ascii="Arial"/>
          <w:spacing w:val="-1"/>
          <w:sz w:val="20"/>
          <w:szCs w:val="20"/>
        </w:rPr>
        <w:t xml:space="preserve">Michigan Comp. Laws </w:t>
      </w:r>
      <w:r w:rsidRPr="00D02E49">
        <w:rPr>
          <w:rFonts w:ascii="Arial"/>
          <w:spacing w:val="-1"/>
          <w:sz w:val="20"/>
          <w:szCs w:val="20"/>
        </w:rPr>
        <w:t>§</w:t>
      </w:r>
      <w:r w:rsidRPr="00D02E49">
        <w:rPr>
          <w:rFonts w:ascii="Arial"/>
          <w:spacing w:val="-1"/>
          <w:sz w:val="20"/>
          <w:szCs w:val="20"/>
        </w:rPr>
        <w:t xml:space="preserve"> 750.411(t)</w:t>
      </w:r>
    </w:p>
    <w:p w14:paraId="49E756E6" w14:textId="77777777" w:rsidR="00D02E49" w:rsidRPr="00D02E49" w:rsidRDefault="00D02E49" w:rsidP="00D02E49">
      <w:pPr>
        <w:spacing w:after="0" w:line="240" w:lineRule="auto"/>
        <w:rPr>
          <w:rFonts w:ascii="Arial"/>
          <w:b/>
          <w:i/>
          <w:spacing w:val="-1"/>
          <w:sz w:val="20"/>
          <w:szCs w:val="20"/>
        </w:rPr>
      </w:pPr>
    </w:p>
    <w:p w14:paraId="75F77E42" w14:textId="77777777" w:rsidR="00D02E49" w:rsidRDefault="00D02E49" w:rsidP="00D02E49">
      <w:pPr>
        <w:spacing w:after="0" w:line="240" w:lineRule="auto"/>
        <w:ind w:firstLine="720"/>
        <w:rPr>
          <w:rFonts w:ascii="Arial"/>
          <w:spacing w:val="-1"/>
          <w:sz w:val="20"/>
          <w:szCs w:val="20"/>
        </w:rPr>
      </w:pPr>
      <w:r w:rsidRPr="00D02E49">
        <w:rPr>
          <w:rFonts w:ascii="Arial"/>
          <w:b/>
          <w:i/>
          <w:spacing w:val="-1"/>
          <w:sz w:val="20"/>
          <w:szCs w:val="20"/>
        </w:rPr>
        <w:lastRenderedPageBreak/>
        <w:t>Ohio Anti-Hazing Law (</w:t>
      </w:r>
      <w:r w:rsidRPr="00D02E49">
        <w:rPr>
          <w:rFonts w:ascii="Arial"/>
          <w:b/>
          <w:i/>
          <w:spacing w:val="-1"/>
          <w:sz w:val="20"/>
          <w:szCs w:val="20"/>
        </w:rPr>
        <w:t>“</w:t>
      </w:r>
      <w:r w:rsidRPr="00D02E49">
        <w:rPr>
          <w:rFonts w:ascii="Arial"/>
          <w:b/>
          <w:i/>
          <w:spacing w:val="-1"/>
          <w:sz w:val="20"/>
          <w:szCs w:val="20"/>
        </w:rPr>
        <w:t>Collin</w:t>
      </w:r>
      <w:r w:rsidRPr="00D02E49">
        <w:rPr>
          <w:rFonts w:ascii="Arial"/>
          <w:b/>
          <w:i/>
          <w:spacing w:val="-1"/>
          <w:sz w:val="20"/>
          <w:szCs w:val="20"/>
        </w:rPr>
        <w:t>’</w:t>
      </w:r>
      <w:r w:rsidRPr="00D02E49">
        <w:rPr>
          <w:rFonts w:ascii="Arial"/>
          <w:b/>
          <w:i/>
          <w:spacing w:val="-1"/>
          <w:sz w:val="20"/>
          <w:szCs w:val="20"/>
        </w:rPr>
        <w:t>s Law</w:t>
      </w:r>
      <w:r w:rsidRPr="00D02E49">
        <w:rPr>
          <w:rFonts w:ascii="Arial"/>
          <w:b/>
          <w:i/>
          <w:spacing w:val="-1"/>
          <w:sz w:val="20"/>
          <w:szCs w:val="20"/>
        </w:rPr>
        <w:t>”</w:t>
      </w:r>
      <w:r>
        <w:rPr>
          <w:rFonts w:ascii="Arial"/>
          <w:b/>
          <w:i/>
          <w:spacing w:val="-1"/>
          <w:sz w:val="20"/>
          <w:szCs w:val="20"/>
        </w:rPr>
        <w:t>):</w:t>
      </w:r>
      <w:r w:rsidRPr="00D02E49">
        <w:rPr>
          <w:rFonts w:ascii="Arial"/>
          <w:b/>
          <w:i/>
          <w:spacing w:val="-1"/>
          <w:sz w:val="20"/>
          <w:szCs w:val="20"/>
        </w:rPr>
        <w:t xml:space="preserve"> </w:t>
      </w:r>
      <w:r w:rsidRPr="00D02E49">
        <w:rPr>
          <w:rFonts w:ascii="Arial"/>
          <w:spacing w:val="-1"/>
          <w:sz w:val="20"/>
          <w:szCs w:val="20"/>
        </w:rPr>
        <w:t xml:space="preserve">Ohio Rev. Code </w:t>
      </w:r>
      <w:r w:rsidRPr="00D02E49">
        <w:rPr>
          <w:rFonts w:ascii="Arial"/>
          <w:spacing w:val="-1"/>
          <w:sz w:val="20"/>
          <w:szCs w:val="20"/>
        </w:rPr>
        <w:t>§</w:t>
      </w:r>
      <w:r w:rsidRPr="00D02E49">
        <w:rPr>
          <w:rFonts w:ascii="Arial"/>
          <w:spacing w:val="-1"/>
          <w:sz w:val="20"/>
          <w:szCs w:val="20"/>
        </w:rPr>
        <w:t xml:space="preserve"> 2903.31</w:t>
      </w:r>
    </w:p>
    <w:p w14:paraId="1D61E01E" w14:textId="12649C1F" w:rsidR="00D02E49" w:rsidRDefault="00D02E49" w:rsidP="00AB5089">
      <w:pPr>
        <w:spacing w:after="0" w:line="240" w:lineRule="auto"/>
        <w:rPr>
          <w:rFonts w:ascii="Arial"/>
          <w:b/>
          <w:spacing w:val="-1"/>
          <w:sz w:val="20"/>
          <w:szCs w:val="20"/>
          <w:u w:val="single"/>
        </w:rPr>
      </w:pPr>
    </w:p>
    <w:p w14:paraId="55486D64" w14:textId="77777777" w:rsidR="00D02E49" w:rsidRDefault="00D02E49" w:rsidP="00D02E49">
      <w:pPr>
        <w:spacing w:after="0" w:line="240" w:lineRule="auto"/>
        <w:ind w:firstLine="720"/>
        <w:rPr>
          <w:rFonts w:ascii="Arial"/>
          <w:spacing w:val="-1"/>
          <w:sz w:val="20"/>
          <w:szCs w:val="20"/>
        </w:rPr>
      </w:pPr>
      <w:r>
        <w:rPr>
          <w:rFonts w:ascii="Arial"/>
          <w:b/>
          <w:i/>
          <w:spacing w:val="-1"/>
          <w:sz w:val="20"/>
          <w:szCs w:val="20"/>
        </w:rPr>
        <w:t>Indiana Anti-Hazing Law:</w:t>
      </w:r>
      <w:r w:rsidRPr="00D02E49">
        <w:rPr>
          <w:rFonts w:ascii="Arial"/>
          <w:b/>
          <w:i/>
          <w:spacing w:val="-1"/>
          <w:sz w:val="20"/>
          <w:szCs w:val="20"/>
        </w:rPr>
        <w:t xml:space="preserve"> </w:t>
      </w:r>
      <w:r w:rsidRPr="00D02E49">
        <w:rPr>
          <w:rFonts w:ascii="Arial"/>
          <w:spacing w:val="-1"/>
          <w:sz w:val="20"/>
          <w:szCs w:val="20"/>
        </w:rPr>
        <w:t xml:space="preserve">Indiana Code </w:t>
      </w:r>
      <w:r w:rsidRPr="00D02E49">
        <w:rPr>
          <w:rFonts w:ascii="Arial"/>
          <w:spacing w:val="-1"/>
          <w:sz w:val="20"/>
          <w:szCs w:val="20"/>
        </w:rPr>
        <w:t>§</w:t>
      </w:r>
      <w:r w:rsidRPr="00D02E49">
        <w:rPr>
          <w:rFonts w:ascii="Arial"/>
          <w:spacing w:val="-1"/>
          <w:sz w:val="20"/>
          <w:szCs w:val="20"/>
        </w:rPr>
        <w:t xml:space="preserve"> 25-42-2-2.5</w:t>
      </w:r>
    </w:p>
    <w:p w14:paraId="691F96A0" w14:textId="77777777" w:rsidR="00D02E49" w:rsidRDefault="00D02E49" w:rsidP="00D02E49">
      <w:pPr>
        <w:spacing w:after="0" w:line="240" w:lineRule="auto"/>
        <w:ind w:firstLine="720"/>
        <w:rPr>
          <w:rFonts w:ascii="Arial"/>
          <w:b/>
          <w:i/>
          <w:spacing w:val="-1"/>
          <w:sz w:val="20"/>
          <w:szCs w:val="20"/>
        </w:rPr>
      </w:pPr>
    </w:p>
    <w:p w14:paraId="69139663" w14:textId="2BBF68AE" w:rsidR="00D02E49" w:rsidRDefault="00D02E49" w:rsidP="00D02E49">
      <w:pPr>
        <w:spacing w:after="0" w:line="240" w:lineRule="auto"/>
        <w:ind w:firstLine="720"/>
        <w:rPr>
          <w:rFonts w:ascii="Arial"/>
          <w:spacing w:val="-1"/>
          <w:sz w:val="20"/>
          <w:szCs w:val="20"/>
        </w:rPr>
      </w:pPr>
      <w:r w:rsidRPr="00D02E49">
        <w:rPr>
          <w:rFonts w:ascii="Arial"/>
          <w:b/>
          <w:i/>
          <w:spacing w:val="-1"/>
          <w:sz w:val="20"/>
          <w:szCs w:val="20"/>
        </w:rPr>
        <w:t>Kentucky Anti-Hazing Law (</w:t>
      </w:r>
      <w:r w:rsidRPr="00D02E49">
        <w:rPr>
          <w:rFonts w:ascii="Arial"/>
          <w:b/>
          <w:i/>
          <w:spacing w:val="-1"/>
          <w:sz w:val="20"/>
          <w:szCs w:val="20"/>
        </w:rPr>
        <w:t>“</w:t>
      </w:r>
      <w:r w:rsidRPr="00D02E49">
        <w:rPr>
          <w:rFonts w:ascii="Arial"/>
          <w:b/>
          <w:i/>
          <w:spacing w:val="-1"/>
          <w:sz w:val="20"/>
          <w:szCs w:val="20"/>
        </w:rPr>
        <w:t>Lofton</w:t>
      </w:r>
      <w:r w:rsidRPr="00D02E49">
        <w:rPr>
          <w:rFonts w:ascii="Arial"/>
          <w:b/>
          <w:i/>
          <w:spacing w:val="-1"/>
          <w:sz w:val="20"/>
          <w:szCs w:val="20"/>
        </w:rPr>
        <w:t>’</w:t>
      </w:r>
      <w:r w:rsidRPr="00D02E49">
        <w:rPr>
          <w:rFonts w:ascii="Arial"/>
          <w:b/>
          <w:i/>
          <w:spacing w:val="-1"/>
          <w:sz w:val="20"/>
          <w:szCs w:val="20"/>
        </w:rPr>
        <w:t>s Law</w:t>
      </w:r>
      <w:r w:rsidRPr="00D02E49">
        <w:rPr>
          <w:rFonts w:ascii="Arial"/>
          <w:b/>
          <w:i/>
          <w:spacing w:val="-1"/>
          <w:sz w:val="20"/>
          <w:szCs w:val="20"/>
        </w:rPr>
        <w:t>”</w:t>
      </w:r>
      <w:r>
        <w:rPr>
          <w:rFonts w:ascii="Arial"/>
          <w:b/>
          <w:i/>
          <w:spacing w:val="-1"/>
          <w:sz w:val="20"/>
          <w:szCs w:val="20"/>
        </w:rPr>
        <w:t>):</w:t>
      </w:r>
      <w:r w:rsidRPr="00D02E49">
        <w:rPr>
          <w:rFonts w:ascii="Arial"/>
          <w:b/>
          <w:i/>
          <w:spacing w:val="-1"/>
          <w:sz w:val="20"/>
          <w:szCs w:val="20"/>
        </w:rPr>
        <w:t xml:space="preserve"> </w:t>
      </w:r>
      <w:r w:rsidRPr="00D02E49">
        <w:rPr>
          <w:rFonts w:ascii="Arial"/>
          <w:spacing w:val="-1"/>
          <w:sz w:val="20"/>
          <w:szCs w:val="20"/>
        </w:rPr>
        <w:t xml:space="preserve">Kentucky Rev. Statutes </w:t>
      </w:r>
      <w:r w:rsidRPr="00D02E49">
        <w:rPr>
          <w:rFonts w:ascii="Arial"/>
          <w:spacing w:val="-1"/>
          <w:sz w:val="20"/>
          <w:szCs w:val="20"/>
        </w:rPr>
        <w:t>§</w:t>
      </w:r>
      <w:r w:rsidRPr="00D02E49">
        <w:rPr>
          <w:rFonts w:ascii="Arial"/>
          <w:spacing w:val="-1"/>
          <w:sz w:val="20"/>
          <w:szCs w:val="20"/>
        </w:rPr>
        <w:t xml:space="preserve"> 508.180-186</w:t>
      </w:r>
    </w:p>
    <w:p w14:paraId="38C61599" w14:textId="368FE453" w:rsidR="00D02E49" w:rsidRDefault="00D02E49" w:rsidP="00AB5089">
      <w:pPr>
        <w:spacing w:after="0" w:line="240" w:lineRule="auto"/>
        <w:rPr>
          <w:rFonts w:ascii="Arial"/>
          <w:b/>
          <w:spacing w:val="-1"/>
          <w:sz w:val="20"/>
          <w:szCs w:val="20"/>
          <w:u w:val="single"/>
        </w:rPr>
      </w:pPr>
    </w:p>
    <w:p w14:paraId="5C499312" w14:textId="77777777" w:rsidR="00D02E49" w:rsidRDefault="00D02E49" w:rsidP="00D02E49">
      <w:pPr>
        <w:spacing w:after="0" w:line="240" w:lineRule="auto"/>
        <w:ind w:firstLine="720"/>
        <w:rPr>
          <w:rFonts w:ascii="Arial"/>
          <w:spacing w:val="-1"/>
          <w:sz w:val="20"/>
          <w:szCs w:val="20"/>
        </w:rPr>
      </w:pPr>
      <w:r>
        <w:rPr>
          <w:rFonts w:ascii="Arial"/>
          <w:b/>
          <w:i/>
          <w:spacing w:val="-1"/>
          <w:sz w:val="20"/>
          <w:szCs w:val="20"/>
        </w:rPr>
        <w:t>Tennessee Anti-Hazing Law:</w:t>
      </w:r>
      <w:r w:rsidRPr="00D02E49">
        <w:rPr>
          <w:rFonts w:ascii="Arial"/>
          <w:b/>
          <w:i/>
          <w:spacing w:val="-1"/>
          <w:sz w:val="20"/>
          <w:szCs w:val="20"/>
        </w:rPr>
        <w:t xml:space="preserve"> </w:t>
      </w:r>
      <w:r w:rsidRPr="00D02E49">
        <w:rPr>
          <w:rFonts w:ascii="Arial"/>
          <w:spacing w:val="-1"/>
          <w:sz w:val="20"/>
          <w:szCs w:val="20"/>
        </w:rPr>
        <w:t xml:space="preserve">Tennessee Code </w:t>
      </w:r>
      <w:r w:rsidRPr="00D02E49">
        <w:rPr>
          <w:rFonts w:ascii="Arial"/>
          <w:spacing w:val="-1"/>
          <w:sz w:val="20"/>
          <w:szCs w:val="20"/>
        </w:rPr>
        <w:t>§</w:t>
      </w:r>
      <w:r w:rsidRPr="00D02E49">
        <w:rPr>
          <w:rFonts w:ascii="Arial"/>
          <w:spacing w:val="-1"/>
          <w:sz w:val="20"/>
          <w:szCs w:val="20"/>
        </w:rPr>
        <w:t xml:space="preserve"> 49-7-123</w:t>
      </w:r>
    </w:p>
    <w:p w14:paraId="22B00AC2" w14:textId="73F9FD7F" w:rsidR="00D02E49" w:rsidRDefault="00D02E49" w:rsidP="00AB5089">
      <w:pPr>
        <w:spacing w:after="0" w:line="240" w:lineRule="auto"/>
        <w:rPr>
          <w:rFonts w:ascii="Arial"/>
          <w:b/>
          <w:spacing w:val="-1"/>
          <w:sz w:val="20"/>
          <w:szCs w:val="20"/>
          <w:u w:val="single"/>
        </w:rPr>
      </w:pPr>
    </w:p>
    <w:p w14:paraId="0CEB856F" w14:textId="1B887252" w:rsidR="00D02E49" w:rsidRDefault="00D02E49" w:rsidP="00D02E49">
      <w:pPr>
        <w:spacing w:after="0" w:line="240" w:lineRule="auto"/>
        <w:ind w:firstLine="720"/>
        <w:rPr>
          <w:rFonts w:ascii="Arial"/>
          <w:spacing w:val="-1"/>
          <w:sz w:val="20"/>
          <w:szCs w:val="20"/>
        </w:rPr>
      </w:pPr>
      <w:r>
        <w:rPr>
          <w:rFonts w:ascii="Arial"/>
          <w:b/>
          <w:i/>
          <w:spacing w:val="-1"/>
          <w:sz w:val="20"/>
          <w:szCs w:val="20"/>
        </w:rPr>
        <w:t>West Virginia Anti-Hazing Law:</w:t>
      </w:r>
      <w:r w:rsidRPr="00D02E49">
        <w:rPr>
          <w:rFonts w:ascii="Arial"/>
          <w:b/>
          <w:i/>
          <w:spacing w:val="-1"/>
          <w:sz w:val="20"/>
          <w:szCs w:val="20"/>
        </w:rPr>
        <w:t xml:space="preserve"> </w:t>
      </w:r>
      <w:r w:rsidRPr="00D02E49">
        <w:rPr>
          <w:rFonts w:ascii="Arial"/>
          <w:spacing w:val="-1"/>
          <w:sz w:val="20"/>
          <w:szCs w:val="20"/>
        </w:rPr>
        <w:t xml:space="preserve">West Virginia Code </w:t>
      </w:r>
      <w:r w:rsidRPr="00D02E49">
        <w:rPr>
          <w:rFonts w:ascii="Arial"/>
          <w:spacing w:val="-1"/>
          <w:sz w:val="20"/>
          <w:szCs w:val="20"/>
        </w:rPr>
        <w:t>§</w:t>
      </w:r>
      <w:r w:rsidRPr="00D02E49">
        <w:rPr>
          <w:rFonts w:ascii="Arial"/>
          <w:spacing w:val="-1"/>
          <w:sz w:val="20"/>
          <w:szCs w:val="20"/>
        </w:rPr>
        <w:t xml:space="preserve"> 18.16.2-4</w:t>
      </w:r>
    </w:p>
    <w:p w14:paraId="5C9666D0" w14:textId="77777777" w:rsidR="00D02E49" w:rsidRPr="00D02E49" w:rsidRDefault="00D02E49" w:rsidP="00D02E49">
      <w:pPr>
        <w:spacing w:after="0" w:line="240" w:lineRule="auto"/>
        <w:rPr>
          <w:rFonts w:ascii="Arial"/>
          <w:b/>
          <w:i/>
          <w:spacing w:val="-1"/>
          <w:sz w:val="20"/>
          <w:szCs w:val="20"/>
        </w:rPr>
      </w:pPr>
    </w:p>
    <w:p w14:paraId="063DA42A" w14:textId="77777777" w:rsidR="00D02E49" w:rsidRPr="00D02E49" w:rsidRDefault="00D02E49" w:rsidP="00D02E49">
      <w:pPr>
        <w:spacing w:after="0" w:line="240" w:lineRule="auto"/>
        <w:ind w:firstLine="720"/>
        <w:rPr>
          <w:rFonts w:ascii="Arial"/>
          <w:spacing w:val="-1"/>
          <w:sz w:val="20"/>
          <w:szCs w:val="20"/>
        </w:rPr>
      </w:pPr>
      <w:r>
        <w:rPr>
          <w:rFonts w:ascii="Arial"/>
          <w:b/>
          <w:i/>
          <w:spacing w:val="-1"/>
          <w:sz w:val="20"/>
          <w:szCs w:val="20"/>
        </w:rPr>
        <w:t>Alabama Anti-Hazing Law:</w:t>
      </w:r>
      <w:r w:rsidRPr="00D02E49">
        <w:rPr>
          <w:rFonts w:ascii="Arial"/>
          <w:b/>
          <w:i/>
          <w:spacing w:val="-1"/>
          <w:sz w:val="20"/>
          <w:szCs w:val="20"/>
        </w:rPr>
        <w:t xml:space="preserve"> </w:t>
      </w:r>
      <w:r w:rsidRPr="00D02E49">
        <w:rPr>
          <w:rFonts w:ascii="Arial"/>
          <w:spacing w:val="-1"/>
          <w:sz w:val="20"/>
          <w:szCs w:val="20"/>
        </w:rPr>
        <w:t xml:space="preserve">Alabama Code </w:t>
      </w:r>
      <w:r w:rsidRPr="00D02E49">
        <w:rPr>
          <w:rFonts w:ascii="Arial"/>
          <w:spacing w:val="-1"/>
          <w:sz w:val="20"/>
          <w:szCs w:val="20"/>
        </w:rPr>
        <w:t>§</w:t>
      </w:r>
      <w:r w:rsidRPr="00D02E49">
        <w:rPr>
          <w:rFonts w:ascii="Arial"/>
          <w:spacing w:val="-1"/>
          <w:sz w:val="20"/>
          <w:szCs w:val="20"/>
        </w:rPr>
        <w:t xml:space="preserve"> 16-1-23</w:t>
      </w:r>
    </w:p>
    <w:p w14:paraId="58C81E60" w14:textId="34435CA8" w:rsidR="00D02E49" w:rsidRDefault="00D02E49" w:rsidP="00D02E49">
      <w:pPr>
        <w:spacing w:after="0" w:line="240" w:lineRule="auto"/>
        <w:rPr>
          <w:rFonts w:ascii="Arial"/>
          <w:b/>
          <w:i/>
          <w:spacing w:val="-1"/>
          <w:sz w:val="20"/>
          <w:szCs w:val="20"/>
        </w:rPr>
      </w:pPr>
    </w:p>
    <w:p w14:paraId="426AAFF1" w14:textId="6E0534D1" w:rsidR="00D02E49" w:rsidRDefault="00D02E49" w:rsidP="00D02E49">
      <w:pPr>
        <w:spacing w:after="0" w:line="240" w:lineRule="auto"/>
        <w:ind w:firstLine="720"/>
        <w:rPr>
          <w:rFonts w:ascii="Arial"/>
          <w:spacing w:val="-1"/>
          <w:sz w:val="20"/>
          <w:szCs w:val="20"/>
        </w:rPr>
      </w:pPr>
      <w:r>
        <w:rPr>
          <w:rFonts w:ascii="Arial"/>
          <w:b/>
          <w:i/>
          <w:spacing w:val="-1"/>
          <w:sz w:val="20"/>
          <w:szCs w:val="20"/>
        </w:rPr>
        <w:t>Iowa Anti-Hazing Law:</w:t>
      </w:r>
      <w:r w:rsidRPr="00D02E49">
        <w:rPr>
          <w:rFonts w:ascii="Arial"/>
          <w:b/>
          <w:i/>
          <w:spacing w:val="-1"/>
          <w:sz w:val="20"/>
          <w:szCs w:val="20"/>
        </w:rPr>
        <w:t xml:space="preserve"> </w:t>
      </w:r>
      <w:r w:rsidRPr="00D02E49">
        <w:rPr>
          <w:rFonts w:ascii="Arial"/>
          <w:spacing w:val="-1"/>
          <w:sz w:val="20"/>
          <w:szCs w:val="20"/>
        </w:rPr>
        <w:t xml:space="preserve">Iowa Code </w:t>
      </w:r>
      <w:r w:rsidRPr="00D02E49">
        <w:rPr>
          <w:rFonts w:ascii="Arial"/>
          <w:spacing w:val="-1"/>
          <w:sz w:val="20"/>
          <w:szCs w:val="20"/>
        </w:rPr>
        <w:t>§</w:t>
      </w:r>
      <w:r w:rsidRPr="00D02E49">
        <w:rPr>
          <w:rFonts w:ascii="Arial"/>
          <w:spacing w:val="-1"/>
          <w:sz w:val="20"/>
          <w:szCs w:val="20"/>
        </w:rPr>
        <w:t xml:space="preserve"> 35-42-2-2.5</w:t>
      </w:r>
    </w:p>
    <w:p w14:paraId="144A6FC7" w14:textId="764A0A99" w:rsidR="00D02E49" w:rsidRPr="00D02E49" w:rsidRDefault="00D02E49" w:rsidP="00D02E49">
      <w:pPr>
        <w:spacing w:after="0" w:line="240" w:lineRule="auto"/>
        <w:rPr>
          <w:rFonts w:ascii="Arial"/>
          <w:b/>
          <w:i/>
          <w:spacing w:val="-1"/>
          <w:sz w:val="20"/>
          <w:szCs w:val="20"/>
        </w:rPr>
      </w:pPr>
    </w:p>
    <w:sectPr w:rsidR="00D02E49" w:rsidRPr="00D02E4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EF534" w14:textId="77777777" w:rsidR="00060FB6" w:rsidRDefault="00060FB6" w:rsidP="00597848">
      <w:pPr>
        <w:spacing w:after="0" w:line="240" w:lineRule="auto"/>
      </w:pPr>
      <w:r>
        <w:separator/>
      </w:r>
    </w:p>
  </w:endnote>
  <w:endnote w:type="continuationSeparator" w:id="0">
    <w:p w14:paraId="4314C580" w14:textId="77777777" w:rsidR="00060FB6" w:rsidRDefault="00060FB6" w:rsidP="00597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9E386" w14:textId="7C5BD887" w:rsidR="00D02E49" w:rsidRPr="00597848" w:rsidRDefault="00D02E49">
    <w:pPr>
      <w:pStyle w:val="Footer"/>
      <w:jc w:val="center"/>
      <w:rPr>
        <w:rFonts w:ascii="Arial" w:hAnsi="Arial" w:cs="Arial"/>
        <w:color w:val="5B9BD5" w:themeColor="accent1"/>
        <w:sz w:val="20"/>
        <w:szCs w:val="20"/>
      </w:rPr>
    </w:pPr>
    <w:r w:rsidRPr="00597848">
      <w:rPr>
        <w:rFonts w:ascii="Arial" w:hAnsi="Arial" w:cs="Arial"/>
        <w:sz w:val="16"/>
        <w:szCs w:val="16"/>
      </w:rPr>
      <w:t xml:space="preserve">Revised: </w:t>
    </w:r>
    <w:r>
      <w:rPr>
        <w:rFonts w:ascii="Arial" w:hAnsi="Arial" w:cs="Arial"/>
        <w:sz w:val="16"/>
        <w:szCs w:val="16"/>
      </w:rPr>
      <w:t>July 25, 2025</w:t>
    </w:r>
    <w:r>
      <w:rPr>
        <w:color w:val="5B9BD5" w:themeColor="accent1"/>
      </w:rPr>
      <w:tab/>
    </w:r>
    <w:r>
      <w:rPr>
        <w:color w:val="5B9BD5" w:themeColor="accent1"/>
      </w:rPr>
      <w:tab/>
    </w:r>
    <w:r w:rsidRPr="00597848">
      <w:rPr>
        <w:rFonts w:ascii="Arial" w:hAnsi="Arial" w:cs="Arial"/>
        <w:sz w:val="16"/>
        <w:szCs w:val="16"/>
      </w:rPr>
      <w:t xml:space="preserve">Page </w:t>
    </w:r>
    <w:r w:rsidRPr="00597848">
      <w:rPr>
        <w:rFonts w:ascii="Arial" w:hAnsi="Arial" w:cs="Arial"/>
        <w:sz w:val="16"/>
        <w:szCs w:val="16"/>
      </w:rPr>
      <w:fldChar w:fldCharType="begin"/>
    </w:r>
    <w:r w:rsidRPr="00597848">
      <w:rPr>
        <w:rFonts w:ascii="Arial" w:hAnsi="Arial" w:cs="Arial"/>
        <w:sz w:val="16"/>
        <w:szCs w:val="16"/>
      </w:rPr>
      <w:instrText xml:space="preserve"> PAGE  \* Arabic  \* MERGEFORMAT </w:instrText>
    </w:r>
    <w:r w:rsidRPr="00597848">
      <w:rPr>
        <w:rFonts w:ascii="Arial" w:hAnsi="Arial" w:cs="Arial"/>
        <w:sz w:val="16"/>
        <w:szCs w:val="16"/>
      </w:rPr>
      <w:fldChar w:fldCharType="separate"/>
    </w:r>
    <w:r w:rsidR="00951B1F">
      <w:rPr>
        <w:rFonts w:ascii="Arial" w:hAnsi="Arial" w:cs="Arial"/>
        <w:noProof/>
        <w:sz w:val="16"/>
        <w:szCs w:val="16"/>
      </w:rPr>
      <w:t>4</w:t>
    </w:r>
    <w:r w:rsidRPr="00597848">
      <w:rPr>
        <w:rFonts w:ascii="Arial" w:hAnsi="Arial" w:cs="Arial"/>
        <w:sz w:val="16"/>
        <w:szCs w:val="16"/>
      </w:rPr>
      <w:fldChar w:fldCharType="end"/>
    </w:r>
    <w:r w:rsidRPr="00597848">
      <w:rPr>
        <w:rFonts w:ascii="Arial" w:hAnsi="Arial" w:cs="Arial"/>
        <w:sz w:val="16"/>
        <w:szCs w:val="16"/>
      </w:rPr>
      <w:t xml:space="preserve"> of </w:t>
    </w:r>
    <w:r w:rsidRPr="00597848">
      <w:rPr>
        <w:rFonts w:ascii="Arial" w:hAnsi="Arial" w:cs="Arial"/>
        <w:sz w:val="16"/>
        <w:szCs w:val="16"/>
      </w:rPr>
      <w:fldChar w:fldCharType="begin"/>
    </w:r>
    <w:r w:rsidRPr="00597848">
      <w:rPr>
        <w:rFonts w:ascii="Arial" w:hAnsi="Arial" w:cs="Arial"/>
        <w:sz w:val="16"/>
        <w:szCs w:val="16"/>
      </w:rPr>
      <w:instrText xml:space="preserve"> NUMPAGES  \* Arabic  \* MERGEFORMAT </w:instrText>
    </w:r>
    <w:r w:rsidRPr="00597848">
      <w:rPr>
        <w:rFonts w:ascii="Arial" w:hAnsi="Arial" w:cs="Arial"/>
        <w:sz w:val="16"/>
        <w:szCs w:val="16"/>
      </w:rPr>
      <w:fldChar w:fldCharType="separate"/>
    </w:r>
    <w:r w:rsidR="00951B1F">
      <w:rPr>
        <w:rFonts w:ascii="Arial" w:hAnsi="Arial" w:cs="Arial"/>
        <w:noProof/>
        <w:sz w:val="16"/>
        <w:szCs w:val="16"/>
      </w:rPr>
      <w:t>4</w:t>
    </w:r>
    <w:r w:rsidRPr="00597848">
      <w:rPr>
        <w:rFonts w:ascii="Arial" w:hAnsi="Arial" w:cs="Arial"/>
        <w:sz w:val="16"/>
        <w:szCs w:val="16"/>
      </w:rPr>
      <w:fldChar w:fldCharType="end"/>
    </w:r>
  </w:p>
  <w:p w14:paraId="16DA435B" w14:textId="77777777" w:rsidR="00D02E49" w:rsidRDefault="00D02E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58A55" w14:textId="77777777" w:rsidR="00060FB6" w:rsidRDefault="00060FB6" w:rsidP="00597848">
      <w:pPr>
        <w:spacing w:after="0" w:line="240" w:lineRule="auto"/>
      </w:pPr>
      <w:r>
        <w:separator/>
      </w:r>
    </w:p>
  </w:footnote>
  <w:footnote w:type="continuationSeparator" w:id="0">
    <w:p w14:paraId="281CA961" w14:textId="77777777" w:rsidR="00060FB6" w:rsidRDefault="00060FB6" w:rsidP="00597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ACA09" w14:textId="4DB8E529" w:rsidR="00D02E49" w:rsidRPr="00597848" w:rsidRDefault="00D02E49" w:rsidP="008E763E">
    <w:pPr>
      <w:pStyle w:val="Header"/>
      <w:tabs>
        <w:tab w:val="clear" w:pos="4680"/>
        <w:tab w:val="clear" w:pos="9360"/>
        <w:tab w:val="left" w:pos="3306"/>
      </w:tabs>
      <w:ind w:left="3300" w:hanging="3300"/>
      <w:rPr>
        <w:rFonts w:ascii="Arial" w:hAnsi="Arial" w:cs="Arial"/>
        <w:b/>
        <w:sz w:val="24"/>
        <w:szCs w:val="24"/>
      </w:rPr>
    </w:pPr>
    <w:r w:rsidRPr="00E1417F">
      <w:object w:dxaOrig="7589" w:dyaOrig="2523" w14:anchorId="4EC426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43.5pt">
          <v:imagedata r:id="rId1" o:title=""/>
        </v:shape>
        <o:OLEObject Type="Embed" ProgID="Acrobat.Document.2020" ShapeID="_x0000_i1025" DrawAspect="Content" ObjectID="_1815289439" r:id="rId2"/>
      </w:object>
    </w:r>
    <w:r>
      <w:tab/>
    </w:r>
    <w:r>
      <w:tab/>
    </w:r>
    <w:r>
      <w:rPr>
        <w:rFonts w:ascii="Arial" w:hAnsi="Arial" w:cs="Arial"/>
        <w:b/>
        <w:sz w:val="24"/>
        <w:szCs w:val="24"/>
      </w:rPr>
      <w:t>Ross Education Anti-Hazing Policy</w:t>
    </w:r>
  </w:p>
  <w:p w14:paraId="6295A870" w14:textId="77777777" w:rsidR="00D02E49" w:rsidRDefault="00D02E4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D2457"/>
    <w:multiLevelType w:val="hybridMultilevel"/>
    <w:tmpl w:val="BA6C5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4F3390"/>
    <w:multiLevelType w:val="hybridMultilevel"/>
    <w:tmpl w:val="BC324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DE22FE"/>
    <w:multiLevelType w:val="hybridMultilevel"/>
    <w:tmpl w:val="5B8A3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1E7FB6"/>
    <w:multiLevelType w:val="hybridMultilevel"/>
    <w:tmpl w:val="8B884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39"/>
    <w:rsid w:val="00002B72"/>
    <w:rsid w:val="00010D01"/>
    <w:rsid w:val="000168BB"/>
    <w:rsid w:val="000171DA"/>
    <w:rsid w:val="00060FB6"/>
    <w:rsid w:val="000740CA"/>
    <w:rsid w:val="00086A5C"/>
    <w:rsid w:val="000A7E81"/>
    <w:rsid w:val="000F3FFD"/>
    <w:rsid w:val="00106013"/>
    <w:rsid w:val="00124539"/>
    <w:rsid w:val="00125683"/>
    <w:rsid w:val="0014235E"/>
    <w:rsid w:val="001431F2"/>
    <w:rsid w:val="00151703"/>
    <w:rsid w:val="00164369"/>
    <w:rsid w:val="00195CF8"/>
    <w:rsid w:val="001A23CD"/>
    <w:rsid w:val="001D16B2"/>
    <w:rsid w:val="00207519"/>
    <w:rsid w:val="002915E6"/>
    <w:rsid w:val="002965CC"/>
    <w:rsid w:val="002B4C98"/>
    <w:rsid w:val="002E44CB"/>
    <w:rsid w:val="002F188B"/>
    <w:rsid w:val="00306099"/>
    <w:rsid w:val="00314041"/>
    <w:rsid w:val="003358BF"/>
    <w:rsid w:val="003B1A41"/>
    <w:rsid w:val="003B4297"/>
    <w:rsid w:val="0045237F"/>
    <w:rsid w:val="004A0E27"/>
    <w:rsid w:val="004B0F14"/>
    <w:rsid w:val="00542F85"/>
    <w:rsid w:val="00597848"/>
    <w:rsid w:val="005A7A0A"/>
    <w:rsid w:val="005C4FA4"/>
    <w:rsid w:val="005C6ACB"/>
    <w:rsid w:val="00612A85"/>
    <w:rsid w:val="00642DF5"/>
    <w:rsid w:val="006434D8"/>
    <w:rsid w:val="006A098D"/>
    <w:rsid w:val="006B7CF3"/>
    <w:rsid w:val="006D4040"/>
    <w:rsid w:val="00702DBE"/>
    <w:rsid w:val="007046DC"/>
    <w:rsid w:val="00710226"/>
    <w:rsid w:val="00732351"/>
    <w:rsid w:val="0077123F"/>
    <w:rsid w:val="00776A24"/>
    <w:rsid w:val="00786102"/>
    <w:rsid w:val="007B2CDC"/>
    <w:rsid w:val="007C4320"/>
    <w:rsid w:val="00800C2A"/>
    <w:rsid w:val="0080506E"/>
    <w:rsid w:val="008141CC"/>
    <w:rsid w:val="00817380"/>
    <w:rsid w:val="00843999"/>
    <w:rsid w:val="00870401"/>
    <w:rsid w:val="00876D10"/>
    <w:rsid w:val="00877B01"/>
    <w:rsid w:val="00883E5B"/>
    <w:rsid w:val="00893779"/>
    <w:rsid w:val="008A099D"/>
    <w:rsid w:val="008B40D9"/>
    <w:rsid w:val="008E763E"/>
    <w:rsid w:val="00926CCA"/>
    <w:rsid w:val="009321E3"/>
    <w:rsid w:val="00933B4B"/>
    <w:rsid w:val="009460C3"/>
    <w:rsid w:val="00951B1F"/>
    <w:rsid w:val="009826AF"/>
    <w:rsid w:val="009E2745"/>
    <w:rsid w:val="00A05938"/>
    <w:rsid w:val="00A47641"/>
    <w:rsid w:val="00A53574"/>
    <w:rsid w:val="00A57B52"/>
    <w:rsid w:val="00A612DC"/>
    <w:rsid w:val="00A70893"/>
    <w:rsid w:val="00A750DA"/>
    <w:rsid w:val="00A77CA5"/>
    <w:rsid w:val="00AB5089"/>
    <w:rsid w:val="00AF1C9E"/>
    <w:rsid w:val="00AF3AF2"/>
    <w:rsid w:val="00B079AD"/>
    <w:rsid w:val="00B17E5F"/>
    <w:rsid w:val="00B460E7"/>
    <w:rsid w:val="00B51E19"/>
    <w:rsid w:val="00B559D5"/>
    <w:rsid w:val="00B631C0"/>
    <w:rsid w:val="00B6452B"/>
    <w:rsid w:val="00B663AA"/>
    <w:rsid w:val="00B83205"/>
    <w:rsid w:val="00BA1084"/>
    <w:rsid w:val="00BB33B0"/>
    <w:rsid w:val="00BB34DE"/>
    <w:rsid w:val="00BC3714"/>
    <w:rsid w:val="00C15806"/>
    <w:rsid w:val="00C159B3"/>
    <w:rsid w:val="00C33131"/>
    <w:rsid w:val="00C4391A"/>
    <w:rsid w:val="00C50CB0"/>
    <w:rsid w:val="00C5410D"/>
    <w:rsid w:val="00C733CE"/>
    <w:rsid w:val="00CA4B25"/>
    <w:rsid w:val="00CC3E51"/>
    <w:rsid w:val="00D02E49"/>
    <w:rsid w:val="00D06085"/>
    <w:rsid w:val="00D06FBB"/>
    <w:rsid w:val="00D14493"/>
    <w:rsid w:val="00D3427B"/>
    <w:rsid w:val="00D41450"/>
    <w:rsid w:val="00D560F5"/>
    <w:rsid w:val="00D65869"/>
    <w:rsid w:val="00D930EF"/>
    <w:rsid w:val="00DA64F3"/>
    <w:rsid w:val="00DB77EB"/>
    <w:rsid w:val="00DF5FD1"/>
    <w:rsid w:val="00E07D8C"/>
    <w:rsid w:val="00E36201"/>
    <w:rsid w:val="00EF23EE"/>
    <w:rsid w:val="00F01A0D"/>
    <w:rsid w:val="00F0286E"/>
    <w:rsid w:val="00F2666F"/>
    <w:rsid w:val="00F27CE2"/>
    <w:rsid w:val="00F30941"/>
    <w:rsid w:val="00F67AE0"/>
    <w:rsid w:val="00F83622"/>
    <w:rsid w:val="00FA3CC9"/>
    <w:rsid w:val="00FD6180"/>
    <w:rsid w:val="00FD6C2C"/>
    <w:rsid w:val="00FE00AD"/>
    <w:rsid w:val="00FE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6C89BAC"/>
  <w15:chartTrackingRefBased/>
  <w15:docId w15:val="{1C7C4E22-97C8-4C35-8068-8124EF15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C6A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AB5089"/>
    <w:pPr>
      <w:widowControl w:val="0"/>
      <w:spacing w:after="0" w:line="240" w:lineRule="auto"/>
      <w:ind w:left="200"/>
      <w:outlineLvl w:val="1"/>
    </w:pPr>
    <w:rPr>
      <w:rFonts w:ascii="Arial" w:eastAsia="Arial" w:hAnsi="Arial"/>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848"/>
  </w:style>
  <w:style w:type="paragraph" w:styleId="Footer">
    <w:name w:val="footer"/>
    <w:basedOn w:val="Normal"/>
    <w:link w:val="FooterChar"/>
    <w:uiPriority w:val="99"/>
    <w:unhideWhenUsed/>
    <w:rsid w:val="00597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848"/>
  </w:style>
  <w:style w:type="paragraph" w:styleId="BodyText">
    <w:name w:val="Body Text"/>
    <w:basedOn w:val="Normal"/>
    <w:link w:val="BodyTextChar"/>
    <w:uiPriority w:val="1"/>
    <w:qFormat/>
    <w:rsid w:val="008A099D"/>
    <w:pPr>
      <w:widowControl w:val="0"/>
      <w:spacing w:after="0" w:line="240" w:lineRule="auto"/>
      <w:ind w:left="200"/>
    </w:pPr>
    <w:rPr>
      <w:rFonts w:ascii="Arial" w:eastAsia="Arial" w:hAnsi="Arial"/>
      <w:sz w:val="20"/>
      <w:szCs w:val="20"/>
    </w:rPr>
  </w:style>
  <w:style w:type="character" w:customStyle="1" w:styleId="BodyTextChar">
    <w:name w:val="Body Text Char"/>
    <w:basedOn w:val="DefaultParagraphFont"/>
    <w:link w:val="BodyText"/>
    <w:uiPriority w:val="1"/>
    <w:rsid w:val="008A099D"/>
    <w:rPr>
      <w:rFonts w:ascii="Arial" w:eastAsia="Arial" w:hAnsi="Arial"/>
      <w:sz w:val="20"/>
      <w:szCs w:val="20"/>
    </w:rPr>
  </w:style>
  <w:style w:type="paragraph" w:customStyle="1" w:styleId="Default">
    <w:name w:val="Default"/>
    <w:rsid w:val="008A099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95CF8"/>
    <w:rPr>
      <w:color w:val="0563C1" w:themeColor="hyperlink"/>
      <w:u w:val="single"/>
    </w:rPr>
  </w:style>
  <w:style w:type="character" w:customStyle="1" w:styleId="Heading2Char">
    <w:name w:val="Heading 2 Char"/>
    <w:basedOn w:val="DefaultParagraphFont"/>
    <w:link w:val="Heading2"/>
    <w:uiPriority w:val="1"/>
    <w:rsid w:val="00AB5089"/>
    <w:rPr>
      <w:rFonts w:ascii="Arial" w:eastAsia="Arial" w:hAnsi="Arial"/>
      <w:b/>
      <w:bCs/>
      <w:i/>
      <w:sz w:val="20"/>
      <w:szCs w:val="20"/>
    </w:rPr>
  </w:style>
  <w:style w:type="paragraph" w:styleId="NormalWeb">
    <w:name w:val="Normal (Web)"/>
    <w:basedOn w:val="Normal"/>
    <w:uiPriority w:val="99"/>
    <w:unhideWhenUsed/>
    <w:rsid w:val="00D342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427B"/>
    <w:rPr>
      <w:b/>
      <w:bCs/>
    </w:rPr>
  </w:style>
  <w:style w:type="paragraph" w:styleId="ListParagraph">
    <w:name w:val="List Paragraph"/>
    <w:basedOn w:val="Normal"/>
    <w:uiPriority w:val="34"/>
    <w:qFormat/>
    <w:rsid w:val="00876D10"/>
    <w:pPr>
      <w:widowControl w:val="0"/>
      <w:spacing w:after="0" w:line="240" w:lineRule="auto"/>
    </w:pPr>
  </w:style>
  <w:style w:type="character" w:customStyle="1" w:styleId="Heading1Char">
    <w:name w:val="Heading 1 Char"/>
    <w:basedOn w:val="DefaultParagraphFont"/>
    <w:link w:val="Heading1"/>
    <w:uiPriority w:val="9"/>
    <w:rsid w:val="005C6ACB"/>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6A098D"/>
    <w:rPr>
      <w:sz w:val="16"/>
      <w:szCs w:val="16"/>
    </w:rPr>
  </w:style>
  <w:style w:type="paragraph" w:styleId="CommentText">
    <w:name w:val="annotation text"/>
    <w:basedOn w:val="Normal"/>
    <w:link w:val="CommentTextChar"/>
    <w:uiPriority w:val="99"/>
    <w:semiHidden/>
    <w:unhideWhenUsed/>
    <w:rsid w:val="006A098D"/>
    <w:pPr>
      <w:spacing w:line="240" w:lineRule="auto"/>
    </w:pPr>
    <w:rPr>
      <w:sz w:val="20"/>
      <w:szCs w:val="20"/>
    </w:rPr>
  </w:style>
  <w:style w:type="character" w:customStyle="1" w:styleId="CommentTextChar">
    <w:name w:val="Comment Text Char"/>
    <w:basedOn w:val="DefaultParagraphFont"/>
    <w:link w:val="CommentText"/>
    <w:uiPriority w:val="99"/>
    <w:semiHidden/>
    <w:rsid w:val="006A098D"/>
    <w:rPr>
      <w:sz w:val="20"/>
      <w:szCs w:val="20"/>
    </w:rPr>
  </w:style>
  <w:style w:type="paragraph" w:styleId="CommentSubject">
    <w:name w:val="annotation subject"/>
    <w:basedOn w:val="CommentText"/>
    <w:next w:val="CommentText"/>
    <w:link w:val="CommentSubjectChar"/>
    <w:uiPriority w:val="99"/>
    <w:semiHidden/>
    <w:unhideWhenUsed/>
    <w:rsid w:val="006A098D"/>
    <w:rPr>
      <w:b/>
      <w:bCs/>
    </w:rPr>
  </w:style>
  <w:style w:type="character" w:customStyle="1" w:styleId="CommentSubjectChar">
    <w:name w:val="Comment Subject Char"/>
    <w:basedOn w:val="CommentTextChar"/>
    <w:link w:val="CommentSubject"/>
    <w:uiPriority w:val="99"/>
    <w:semiHidden/>
    <w:rsid w:val="006A098D"/>
    <w:rPr>
      <w:b/>
      <w:bCs/>
      <w:sz w:val="20"/>
      <w:szCs w:val="20"/>
    </w:rPr>
  </w:style>
  <w:style w:type="paragraph" w:styleId="BalloonText">
    <w:name w:val="Balloon Text"/>
    <w:basedOn w:val="Normal"/>
    <w:link w:val="BalloonTextChar"/>
    <w:uiPriority w:val="99"/>
    <w:semiHidden/>
    <w:unhideWhenUsed/>
    <w:rsid w:val="006A09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9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3975">
      <w:bodyDiv w:val="1"/>
      <w:marLeft w:val="0"/>
      <w:marRight w:val="0"/>
      <w:marTop w:val="0"/>
      <w:marBottom w:val="0"/>
      <w:divBdr>
        <w:top w:val="none" w:sz="0" w:space="0" w:color="auto"/>
        <w:left w:val="none" w:sz="0" w:space="0" w:color="auto"/>
        <w:bottom w:val="none" w:sz="0" w:space="0" w:color="auto"/>
        <w:right w:val="none" w:sz="0" w:space="0" w:color="auto"/>
      </w:divBdr>
    </w:div>
    <w:div w:id="836001078">
      <w:bodyDiv w:val="1"/>
      <w:marLeft w:val="0"/>
      <w:marRight w:val="0"/>
      <w:marTop w:val="0"/>
      <w:marBottom w:val="0"/>
      <w:divBdr>
        <w:top w:val="none" w:sz="0" w:space="0" w:color="auto"/>
        <w:left w:val="none" w:sz="0" w:space="0" w:color="auto"/>
        <w:bottom w:val="none" w:sz="0" w:space="0" w:color="auto"/>
        <w:right w:val="none" w:sz="0" w:space="0" w:color="auto"/>
      </w:divBdr>
    </w:div>
    <w:div w:id="901328350">
      <w:bodyDiv w:val="1"/>
      <w:marLeft w:val="0"/>
      <w:marRight w:val="0"/>
      <w:marTop w:val="0"/>
      <w:marBottom w:val="0"/>
      <w:divBdr>
        <w:top w:val="none" w:sz="0" w:space="0" w:color="auto"/>
        <w:left w:val="none" w:sz="0" w:space="0" w:color="auto"/>
        <w:bottom w:val="none" w:sz="0" w:space="0" w:color="auto"/>
        <w:right w:val="none" w:sz="0" w:space="0" w:color="auto"/>
      </w:divBdr>
    </w:div>
    <w:div w:id="1059088438">
      <w:bodyDiv w:val="1"/>
      <w:marLeft w:val="0"/>
      <w:marRight w:val="0"/>
      <w:marTop w:val="0"/>
      <w:marBottom w:val="0"/>
      <w:divBdr>
        <w:top w:val="none" w:sz="0" w:space="0" w:color="auto"/>
        <w:left w:val="none" w:sz="0" w:space="0" w:color="auto"/>
        <w:bottom w:val="none" w:sz="0" w:space="0" w:color="auto"/>
        <w:right w:val="none" w:sz="0" w:space="0" w:color="auto"/>
      </w:divBdr>
    </w:div>
    <w:div w:id="1164586310">
      <w:bodyDiv w:val="1"/>
      <w:marLeft w:val="0"/>
      <w:marRight w:val="0"/>
      <w:marTop w:val="0"/>
      <w:marBottom w:val="0"/>
      <w:divBdr>
        <w:top w:val="none" w:sz="0" w:space="0" w:color="auto"/>
        <w:left w:val="none" w:sz="0" w:space="0" w:color="auto"/>
        <w:bottom w:val="none" w:sz="0" w:space="0" w:color="auto"/>
        <w:right w:val="none" w:sz="0" w:space="0" w:color="auto"/>
      </w:divBdr>
    </w:div>
    <w:div w:id="1296838000">
      <w:bodyDiv w:val="1"/>
      <w:marLeft w:val="0"/>
      <w:marRight w:val="0"/>
      <w:marTop w:val="0"/>
      <w:marBottom w:val="0"/>
      <w:divBdr>
        <w:top w:val="none" w:sz="0" w:space="0" w:color="auto"/>
        <w:left w:val="none" w:sz="0" w:space="0" w:color="auto"/>
        <w:bottom w:val="none" w:sz="0" w:space="0" w:color="auto"/>
        <w:right w:val="none" w:sz="0" w:space="0" w:color="auto"/>
      </w:divBdr>
    </w:div>
    <w:div w:id="141616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B0DA8-5CE8-4FEC-B7BA-7A3E92E6F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1611</Words>
  <Characters>9188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Biltz</dc:creator>
  <cp:keywords/>
  <dc:description/>
  <cp:lastModifiedBy>jbiltz</cp:lastModifiedBy>
  <cp:revision>2</cp:revision>
  <dcterms:created xsi:type="dcterms:W3CDTF">2025-07-29T14:18:00Z</dcterms:created>
  <dcterms:modified xsi:type="dcterms:W3CDTF">2025-07-29T14:18:00Z</dcterms:modified>
</cp:coreProperties>
</file>